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DE3DA" w14:textId="77777777" w:rsidR="00EF25D8" w:rsidRDefault="00EF25D8" w:rsidP="00EF25D8">
      <w:pPr>
        <w:spacing w:line="180" w:lineRule="auto"/>
        <w:rPr>
          <w:rFonts w:ascii="仿宋" w:eastAsia="仿宋" w:hAnsi="仿宋"/>
          <w:sz w:val="30"/>
          <w:szCs w:val="30"/>
        </w:rPr>
      </w:pPr>
      <w:r w:rsidRPr="00517B33">
        <w:rPr>
          <w:rFonts w:ascii="仿宋" w:eastAsia="仿宋" w:hAnsi="仿宋" w:hint="eastAsia"/>
          <w:sz w:val="30"/>
          <w:szCs w:val="30"/>
        </w:rPr>
        <w:t>附件1</w:t>
      </w:r>
    </w:p>
    <w:p w14:paraId="4C8AD96B" w14:textId="77777777" w:rsidR="00EF25D8" w:rsidRPr="00517B33" w:rsidRDefault="00EF25D8" w:rsidP="00EF25D8">
      <w:pPr>
        <w:spacing w:line="180" w:lineRule="auto"/>
        <w:rPr>
          <w:rFonts w:ascii="仿宋" w:eastAsia="仿宋" w:hAnsi="仿宋"/>
          <w:sz w:val="30"/>
          <w:szCs w:val="30"/>
        </w:rPr>
      </w:pPr>
    </w:p>
    <w:p w14:paraId="05C3B2B2" w14:textId="77777777" w:rsidR="00EF25D8" w:rsidRPr="00517B33" w:rsidRDefault="00EF25D8" w:rsidP="00EF25D8">
      <w:pPr>
        <w:spacing w:line="180" w:lineRule="auto"/>
        <w:jc w:val="center"/>
        <w:rPr>
          <w:rFonts w:asciiTheme="minorEastAsia" w:hAnsiTheme="minorEastAsia"/>
          <w:b/>
          <w:sz w:val="36"/>
          <w:szCs w:val="30"/>
        </w:rPr>
      </w:pPr>
      <w:r>
        <w:rPr>
          <w:rFonts w:asciiTheme="minorEastAsia" w:hAnsiTheme="minorEastAsia" w:hint="eastAsia"/>
          <w:b/>
          <w:sz w:val="36"/>
          <w:szCs w:val="30"/>
        </w:rPr>
        <w:t>20</w:t>
      </w:r>
      <w:r>
        <w:rPr>
          <w:rFonts w:asciiTheme="minorEastAsia" w:hAnsiTheme="minorEastAsia"/>
          <w:b/>
          <w:sz w:val="36"/>
          <w:szCs w:val="30"/>
        </w:rPr>
        <w:t>22</w:t>
      </w:r>
      <w:r w:rsidRPr="00517B33">
        <w:rPr>
          <w:rFonts w:asciiTheme="minorEastAsia" w:hAnsiTheme="minorEastAsia" w:hint="eastAsia"/>
          <w:b/>
          <w:sz w:val="36"/>
          <w:szCs w:val="30"/>
        </w:rPr>
        <w:t>全国理性饮酒宣传周活动策划案</w:t>
      </w:r>
    </w:p>
    <w:p w14:paraId="3FAAFB74" w14:textId="77777777" w:rsidR="00EF25D8" w:rsidRDefault="00EF25D8" w:rsidP="00EF25D8">
      <w:pPr>
        <w:spacing w:line="180" w:lineRule="auto"/>
        <w:jc w:val="center"/>
        <w:rPr>
          <w:rFonts w:ascii="仿宋" w:eastAsia="仿宋" w:hAnsi="仿宋"/>
          <w:b/>
          <w:sz w:val="30"/>
          <w:szCs w:val="30"/>
        </w:rPr>
      </w:pPr>
    </w:p>
    <w:p w14:paraId="1D7D721A" w14:textId="77777777" w:rsidR="00EF25D8" w:rsidRPr="00517B33" w:rsidRDefault="00EF25D8" w:rsidP="00EF25D8">
      <w:pPr>
        <w:pStyle w:val="a3"/>
        <w:numPr>
          <w:ilvl w:val="0"/>
          <w:numId w:val="1"/>
        </w:numPr>
        <w:spacing w:line="180" w:lineRule="auto"/>
        <w:ind w:firstLineChars="0"/>
        <w:rPr>
          <w:rFonts w:ascii="黑体" w:eastAsia="黑体" w:hAnsi="黑体"/>
          <w:sz w:val="30"/>
          <w:szCs w:val="30"/>
        </w:rPr>
      </w:pPr>
      <w:r w:rsidRPr="00517B33">
        <w:rPr>
          <w:rFonts w:ascii="黑体" w:eastAsia="黑体" w:hAnsi="黑体" w:hint="eastAsia"/>
          <w:sz w:val="30"/>
          <w:szCs w:val="30"/>
        </w:rPr>
        <w:t>背景</w:t>
      </w:r>
    </w:p>
    <w:p w14:paraId="708F0491" w14:textId="77777777" w:rsidR="00EF25D8" w:rsidRPr="00BF340D" w:rsidRDefault="00EF25D8" w:rsidP="00EF25D8">
      <w:pPr>
        <w:pStyle w:val="Default"/>
        <w:jc w:val="both"/>
        <w:rPr>
          <w:rFonts w:ascii="仿宋" w:eastAsia="仿宋" w:hAnsi="仿宋" w:cstheme="minorBidi"/>
          <w:color w:val="auto"/>
          <w:kern w:val="2"/>
          <w:sz w:val="30"/>
          <w:szCs w:val="30"/>
        </w:rPr>
      </w:pPr>
      <w:r>
        <w:rPr>
          <w:rFonts w:ascii="仿宋" w:eastAsia="仿宋" w:hAnsi="仿宋" w:hint="eastAsia"/>
          <w:sz w:val="28"/>
          <w:szCs w:val="28"/>
        </w:rPr>
        <w:t xml:space="preserve">     </w:t>
      </w:r>
      <w:proofErr w:type="gramStart"/>
      <w:r w:rsidRPr="00BF340D">
        <w:rPr>
          <w:rFonts w:ascii="仿宋" w:eastAsia="仿宋" w:hAnsi="仿宋" w:cstheme="minorBidi" w:hint="eastAsia"/>
          <w:color w:val="auto"/>
          <w:kern w:val="2"/>
          <w:sz w:val="30"/>
          <w:szCs w:val="30"/>
        </w:rPr>
        <w:t>践行</w:t>
      </w:r>
      <w:proofErr w:type="gramEnd"/>
      <w:r w:rsidRPr="00BF340D">
        <w:rPr>
          <w:rFonts w:ascii="仿宋" w:eastAsia="仿宋" w:hAnsi="仿宋" w:cstheme="minorBidi" w:hint="eastAsia"/>
          <w:color w:val="auto"/>
          <w:kern w:val="2"/>
          <w:sz w:val="30"/>
          <w:szCs w:val="30"/>
        </w:rPr>
        <w:t>社会责任、彰</w:t>
      </w:r>
      <w:proofErr w:type="gramStart"/>
      <w:r w:rsidRPr="00BF340D">
        <w:rPr>
          <w:rFonts w:ascii="仿宋" w:eastAsia="仿宋" w:hAnsi="仿宋" w:cstheme="minorBidi" w:hint="eastAsia"/>
          <w:color w:val="auto"/>
          <w:kern w:val="2"/>
          <w:sz w:val="30"/>
          <w:szCs w:val="30"/>
        </w:rPr>
        <w:t>显企业</w:t>
      </w:r>
      <w:proofErr w:type="gramEnd"/>
      <w:r w:rsidRPr="00BF340D">
        <w:rPr>
          <w:rFonts w:ascii="仿宋" w:eastAsia="仿宋" w:hAnsi="仿宋" w:cstheme="minorBidi" w:hint="eastAsia"/>
          <w:color w:val="auto"/>
          <w:kern w:val="2"/>
          <w:sz w:val="30"/>
          <w:szCs w:val="30"/>
        </w:rPr>
        <w:t>担当，已成为酒业高质量发展的题中要义，也是产业转型升级的必由之路。迈入“十四五”，酒业发展已进入“责任为王”的新时期。《中国酒业“十四五”发展指导意见》特别提到，要将“全国理性饮酒宣传周”打造成享誉全球的公益品牌。面向未来，宣传周作为酒业公益品牌，理当全力作为、持续创新，为彰显酒业责任与担当、构建理性饮酒文化贡献更多力量。</w:t>
      </w:r>
    </w:p>
    <w:p w14:paraId="39AF2690" w14:textId="77777777" w:rsidR="00EF25D8" w:rsidRPr="00BF340D" w:rsidRDefault="00EF25D8" w:rsidP="00EF25D8">
      <w:pPr>
        <w:pStyle w:val="Default"/>
        <w:ind w:firstLineChars="200" w:firstLine="600"/>
        <w:jc w:val="both"/>
        <w:rPr>
          <w:rFonts w:ascii="仿宋" w:eastAsia="仿宋" w:hAnsi="仿宋" w:cstheme="minorBidi"/>
          <w:color w:val="auto"/>
          <w:kern w:val="2"/>
          <w:sz w:val="30"/>
          <w:szCs w:val="30"/>
        </w:rPr>
      </w:pPr>
      <w:r w:rsidRPr="00BF340D">
        <w:rPr>
          <w:rFonts w:ascii="仿宋" w:eastAsia="仿宋" w:hAnsi="仿宋" w:cstheme="minorBidi" w:hint="eastAsia"/>
          <w:color w:val="auto"/>
          <w:kern w:val="2"/>
          <w:sz w:val="30"/>
          <w:szCs w:val="30"/>
        </w:rPr>
        <w:t>2015年7月，在政府多个部门、社会各界及全行业的大力支持下，中国酒业协会酒与社会责任促进工作委员会正式成立。委员会针对理性饮酒三大问题领域，即酒驾、未成年人饮酒、过量饮酒，分别以“理性文明，拒绝酒驾”、“关爱成长，非成勿饮”、“适量饮酒、快乐生活”为主题，在每年十月份开展全国理性饮酒宣传周活动。活动覆盖全国五百多个城市，万家酒类消费场所，在北京、上海、广州、深圳、成都、南京、重庆等地设立会场，大力宣传理性饮酒，受到了社会各界广泛好评。</w:t>
      </w:r>
    </w:p>
    <w:p w14:paraId="0F672DC5" w14:textId="77777777" w:rsidR="00EF25D8" w:rsidRPr="00BF340D" w:rsidRDefault="00EF25D8" w:rsidP="00EF25D8">
      <w:pPr>
        <w:pStyle w:val="Default"/>
        <w:ind w:firstLineChars="200" w:firstLine="600"/>
        <w:jc w:val="both"/>
        <w:rPr>
          <w:rFonts w:ascii="仿宋" w:eastAsia="仿宋" w:hAnsi="仿宋" w:cstheme="minorBidi"/>
          <w:color w:val="auto"/>
          <w:kern w:val="2"/>
          <w:sz w:val="30"/>
          <w:szCs w:val="30"/>
        </w:rPr>
      </w:pPr>
      <w:r w:rsidRPr="00BF340D">
        <w:rPr>
          <w:rFonts w:ascii="仿宋" w:eastAsia="仿宋" w:hAnsi="仿宋" w:cstheme="minorBidi" w:hint="eastAsia"/>
          <w:color w:val="auto"/>
          <w:kern w:val="2"/>
          <w:sz w:val="30"/>
          <w:szCs w:val="30"/>
        </w:rPr>
        <w:t>2021年12月3日-10日，由公安部交通管理局指导、中国酒业协会主办，中国酒业协会酒与社会责任促进工作委员会承办、烟</w:t>
      </w:r>
      <w:r w:rsidRPr="00BF340D">
        <w:rPr>
          <w:rFonts w:ascii="仿宋" w:eastAsia="仿宋" w:hAnsi="仿宋" w:cstheme="minorBidi" w:hint="eastAsia"/>
          <w:color w:val="auto"/>
          <w:kern w:val="2"/>
          <w:sz w:val="30"/>
          <w:szCs w:val="30"/>
        </w:rPr>
        <w:lastRenderedPageBreak/>
        <w:t>台张裕葡萄酿酒股份有限公司协办的全国性公益活动2021“全国理性饮酒宣传周”高举“理性文明 拒绝酒驾”的大旗，在北京、上海、成都、重庆、深圳、承德等地设有分会场。通过全国各地酒企、酒商、省市酒协、媒体以及社会各界的共同努力，活动影响人群达3.5亿人次，创造了宣传周活动开展以来的新高潮。宣传周发布的主题</w:t>
      </w:r>
      <w:proofErr w:type="gramStart"/>
      <w:r w:rsidRPr="00BF340D">
        <w:rPr>
          <w:rFonts w:ascii="仿宋" w:eastAsia="仿宋" w:hAnsi="仿宋" w:cstheme="minorBidi" w:hint="eastAsia"/>
          <w:color w:val="auto"/>
          <w:kern w:val="2"/>
          <w:sz w:val="30"/>
          <w:szCs w:val="30"/>
        </w:rPr>
        <w:t>微电影</w:t>
      </w:r>
      <w:proofErr w:type="gramEnd"/>
      <w:r w:rsidRPr="00BF340D">
        <w:rPr>
          <w:rFonts w:ascii="仿宋" w:eastAsia="仿宋" w:hAnsi="仿宋" w:cstheme="minorBidi" w:hint="eastAsia"/>
          <w:color w:val="auto"/>
          <w:kern w:val="2"/>
          <w:sz w:val="30"/>
          <w:szCs w:val="30"/>
        </w:rPr>
        <w:t>《选择》线上线下累计播放量约达7500万次；发布《2021中国酒驾预防白皮书》、《中国酒类产业社会责任报告（2021）》、开展“2021全国理性饮酒宣传周公益主题海报设计大赛”、“美酒美图” TOP 10第二</w:t>
      </w:r>
      <w:proofErr w:type="gramStart"/>
      <w:r w:rsidRPr="00BF340D">
        <w:rPr>
          <w:rFonts w:ascii="仿宋" w:eastAsia="仿宋" w:hAnsi="仿宋" w:cstheme="minorBidi" w:hint="eastAsia"/>
          <w:color w:val="auto"/>
          <w:kern w:val="2"/>
          <w:sz w:val="30"/>
          <w:szCs w:val="30"/>
        </w:rPr>
        <w:t>季大赛</w:t>
      </w:r>
      <w:proofErr w:type="gramEnd"/>
      <w:r w:rsidRPr="00BF340D">
        <w:rPr>
          <w:rFonts w:ascii="仿宋" w:eastAsia="仿宋" w:hAnsi="仿宋" w:cstheme="minorBidi" w:hint="eastAsia"/>
          <w:color w:val="auto"/>
          <w:kern w:val="2"/>
          <w:sz w:val="30"/>
          <w:szCs w:val="30"/>
        </w:rPr>
        <w:t>评选，推行“5X”计划（5万块电子屏，4000余家中高端餐厅，循环播放30天）、“凤鸣”计划（全国11个城市的19块大屏，持续21天播放）。</w:t>
      </w:r>
    </w:p>
    <w:p w14:paraId="04538EAD" w14:textId="77777777" w:rsidR="00EF25D8" w:rsidRPr="00BF340D" w:rsidRDefault="00EF25D8" w:rsidP="00EF25D8">
      <w:pPr>
        <w:pStyle w:val="Default"/>
        <w:ind w:firstLineChars="200" w:firstLine="600"/>
        <w:jc w:val="both"/>
        <w:rPr>
          <w:rFonts w:ascii="仿宋" w:eastAsia="仿宋" w:hAnsi="仿宋" w:cstheme="minorBidi"/>
          <w:color w:val="auto"/>
          <w:kern w:val="2"/>
          <w:sz w:val="30"/>
          <w:szCs w:val="30"/>
        </w:rPr>
      </w:pPr>
      <w:r w:rsidRPr="00BF340D">
        <w:rPr>
          <w:rFonts w:ascii="仿宋" w:eastAsia="仿宋" w:hAnsi="仿宋" w:cstheme="minorBidi" w:hint="eastAsia"/>
          <w:color w:val="auto"/>
          <w:kern w:val="2"/>
          <w:sz w:val="30"/>
          <w:szCs w:val="30"/>
        </w:rPr>
        <w:t>2022年，全国理性饮酒宣传周的主题为“关爱成长、非成勿饮”。2021年6月1日起，《中华人民共和国未成年人保护法》修订案正式施行。新修订的未成年人保护法全面充实了家庭、学校、社会的保护内容，针对未成年人饮酒问题，与2012年修订版相比，由较为软性模糊的要求，改为明确的禁止行为，同时明确了处罚主体和监督主体，并对违法行为做出了详细的处罚规定。</w:t>
      </w:r>
    </w:p>
    <w:p w14:paraId="1495277E" w14:textId="77777777" w:rsidR="00EF25D8" w:rsidRPr="00496F7F" w:rsidRDefault="00EF25D8" w:rsidP="00EF25D8">
      <w:pPr>
        <w:pStyle w:val="Default"/>
        <w:ind w:firstLineChars="200" w:firstLine="600"/>
        <w:jc w:val="both"/>
        <w:rPr>
          <w:rFonts w:ascii="仿宋" w:eastAsia="仿宋" w:hAnsi="仿宋"/>
          <w:sz w:val="30"/>
          <w:szCs w:val="30"/>
        </w:rPr>
      </w:pPr>
      <w:r w:rsidRPr="00BF340D">
        <w:rPr>
          <w:rFonts w:ascii="仿宋" w:eastAsia="仿宋" w:hAnsi="仿宋" w:cstheme="minorBidi" w:hint="eastAsia"/>
          <w:color w:val="auto"/>
          <w:kern w:val="2"/>
          <w:sz w:val="30"/>
          <w:szCs w:val="30"/>
        </w:rPr>
        <w:t>有效预防未成年人饮酒行为是一个长期且艰巨的任务，除政府部门和执法机关外，需要动员全社会的力量，相关社会和行业组织更是其中不可或缺的力量，其参与不仅能有效提升政策覆盖的广度，更能增强活动的深度和针对性。我们相信，在全行业和消费者的广泛参与下，在相关部门的指导和大力支持下，今年的</w:t>
      </w:r>
      <w:r w:rsidRPr="00BF340D">
        <w:rPr>
          <w:rFonts w:ascii="仿宋" w:eastAsia="仿宋" w:hAnsi="仿宋" w:cstheme="minorBidi" w:hint="eastAsia"/>
          <w:color w:val="auto"/>
          <w:kern w:val="2"/>
          <w:sz w:val="30"/>
          <w:szCs w:val="30"/>
        </w:rPr>
        <w:lastRenderedPageBreak/>
        <w:t>全国理性饮酒宣传周活动一定会取得更加丰硕的成果！</w:t>
      </w:r>
      <w:r w:rsidRPr="007E65C8">
        <w:rPr>
          <w:rFonts w:ascii="仿宋" w:eastAsia="仿宋" w:hAnsi="仿宋" w:cstheme="minorBidi" w:hint="eastAsia"/>
          <w:color w:val="auto"/>
          <w:kern w:val="2"/>
          <w:sz w:val="30"/>
          <w:szCs w:val="30"/>
        </w:rPr>
        <w:t xml:space="preserve">    </w:t>
      </w:r>
    </w:p>
    <w:p w14:paraId="3918B96E" w14:textId="77777777" w:rsidR="00EF25D8" w:rsidRPr="005C679F" w:rsidRDefault="00EF25D8" w:rsidP="00EF25D8">
      <w:pPr>
        <w:pStyle w:val="Default"/>
        <w:spacing w:line="360" w:lineRule="auto"/>
        <w:jc w:val="both"/>
        <w:rPr>
          <w:rFonts w:ascii="仿宋" w:eastAsia="仿宋" w:hAnsi="仿宋"/>
          <w:sz w:val="30"/>
          <w:szCs w:val="30"/>
        </w:rPr>
      </w:pPr>
    </w:p>
    <w:p w14:paraId="048E94B2" w14:textId="77777777" w:rsidR="00EF25D8" w:rsidRPr="00517B33" w:rsidRDefault="00EF25D8" w:rsidP="00EF25D8">
      <w:pPr>
        <w:pStyle w:val="a3"/>
        <w:numPr>
          <w:ilvl w:val="0"/>
          <w:numId w:val="1"/>
        </w:numPr>
        <w:spacing w:line="180" w:lineRule="auto"/>
        <w:ind w:firstLineChars="0"/>
        <w:rPr>
          <w:rFonts w:ascii="黑体" w:eastAsia="黑体" w:hAnsi="黑体"/>
          <w:sz w:val="30"/>
          <w:szCs w:val="30"/>
        </w:rPr>
      </w:pPr>
      <w:r w:rsidRPr="00517B33">
        <w:rPr>
          <w:rFonts w:ascii="黑体" w:eastAsia="黑体" w:hAnsi="黑体" w:hint="eastAsia"/>
          <w:sz w:val="30"/>
          <w:szCs w:val="30"/>
        </w:rPr>
        <w:t>活动主题</w:t>
      </w:r>
    </w:p>
    <w:p w14:paraId="6CEB1B12" w14:textId="77777777" w:rsidR="00EF25D8" w:rsidRDefault="00EF25D8" w:rsidP="00EF25D8">
      <w:pPr>
        <w:spacing w:line="180" w:lineRule="auto"/>
        <w:ind w:firstLineChars="200" w:firstLine="600"/>
        <w:rPr>
          <w:rFonts w:ascii="仿宋" w:eastAsia="仿宋" w:hAnsi="仿宋"/>
          <w:sz w:val="30"/>
          <w:szCs w:val="30"/>
        </w:rPr>
      </w:pPr>
      <w:r w:rsidRPr="005A518F">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全国理性饮酒宣传周</w:t>
      </w:r>
      <w:r w:rsidRPr="005A518F">
        <w:rPr>
          <w:rFonts w:ascii="仿宋" w:eastAsia="仿宋" w:hAnsi="仿宋" w:hint="eastAsia"/>
          <w:sz w:val="30"/>
          <w:szCs w:val="30"/>
        </w:rPr>
        <w:t>活动主题为“</w:t>
      </w:r>
      <w:r>
        <w:rPr>
          <w:rFonts w:ascii="仿宋" w:eastAsia="仿宋" w:hAnsi="仿宋" w:hint="eastAsia"/>
          <w:sz w:val="30"/>
          <w:szCs w:val="30"/>
        </w:rPr>
        <w:t>关爱成长 非成</w:t>
      </w:r>
      <w:r>
        <w:rPr>
          <w:rFonts w:ascii="仿宋" w:eastAsia="仿宋" w:hAnsi="仿宋"/>
          <w:sz w:val="30"/>
          <w:szCs w:val="30"/>
        </w:rPr>
        <w:t>勿饮</w:t>
      </w:r>
      <w:r w:rsidRPr="005A518F">
        <w:rPr>
          <w:rFonts w:ascii="仿宋" w:eastAsia="仿宋" w:hAnsi="仿宋" w:hint="eastAsia"/>
          <w:sz w:val="30"/>
          <w:szCs w:val="30"/>
        </w:rPr>
        <w:t>”</w:t>
      </w:r>
      <w:r>
        <w:rPr>
          <w:rFonts w:ascii="仿宋" w:eastAsia="仿宋" w:hAnsi="仿宋" w:hint="eastAsia"/>
          <w:sz w:val="30"/>
          <w:szCs w:val="30"/>
        </w:rPr>
        <w:t>。</w:t>
      </w:r>
    </w:p>
    <w:p w14:paraId="127A7A67" w14:textId="77777777" w:rsidR="00EF25D8" w:rsidRPr="00D00C8C" w:rsidRDefault="00EF25D8" w:rsidP="00EF25D8">
      <w:pPr>
        <w:spacing w:line="180" w:lineRule="auto"/>
        <w:ind w:firstLineChars="200" w:firstLine="600"/>
        <w:rPr>
          <w:rFonts w:ascii="仿宋" w:eastAsia="仿宋" w:hAnsi="仿宋"/>
          <w:sz w:val="30"/>
          <w:szCs w:val="30"/>
        </w:rPr>
      </w:pPr>
    </w:p>
    <w:p w14:paraId="7FB67471" w14:textId="77777777" w:rsidR="00EF25D8" w:rsidRPr="00517B33" w:rsidRDefault="00EF25D8" w:rsidP="00EF25D8">
      <w:pPr>
        <w:pStyle w:val="a3"/>
        <w:numPr>
          <w:ilvl w:val="0"/>
          <w:numId w:val="1"/>
        </w:numPr>
        <w:spacing w:line="180" w:lineRule="auto"/>
        <w:ind w:firstLineChars="0"/>
        <w:rPr>
          <w:rFonts w:ascii="黑体" w:eastAsia="黑体" w:hAnsi="黑体"/>
          <w:sz w:val="30"/>
          <w:szCs w:val="30"/>
        </w:rPr>
      </w:pPr>
      <w:r w:rsidRPr="00517B33">
        <w:rPr>
          <w:rFonts w:ascii="黑体" w:eastAsia="黑体" w:hAnsi="黑体" w:hint="eastAsia"/>
          <w:sz w:val="30"/>
          <w:szCs w:val="30"/>
        </w:rPr>
        <w:t>活动时间</w:t>
      </w:r>
    </w:p>
    <w:p w14:paraId="159E07A4"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年</w:t>
      </w:r>
      <w:r>
        <w:rPr>
          <w:rFonts w:ascii="仿宋" w:eastAsia="仿宋" w:hAnsi="仿宋"/>
          <w:sz w:val="30"/>
          <w:szCs w:val="30"/>
        </w:rPr>
        <w:t>11</w:t>
      </w:r>
      <w:r>
        <w:rPr>
          <w:rFonts w:ascii="仿宋" w:eastAsia="仿宋" w:hAnsi="仿宋" w:hint="eastAsia"/>
          <w:sz w:val="30"/>
          <w:szCs w:val="30"/>
        </w:rPr>
        <w:t>月</w:t>
      </w:r>
      <w:r>
        <w:rPr>
          <w:rFonts w:ascii="仿宋" w:eastAsia="仿宋" w:hAnsi="仿宋"/>
          <w:sz w:val="30"/>
          <w:szCs w:val="30"/>
        </w:rPr>
        <w:t>26</w:t>
      </w:r>
      <w:r>
        <w:rPr>
          <w:rFonts w:ascii="仿宋" w:eastAsia="仿宋" w:hAnsi="仿宋" w:hint="eastAsia"/>
          <w:sz w:val="30"/>
          <w:szCs w:val="30"/>
        </w:rPr>
        <w:t>日至</w:t>
      </w:r>
      <w:r>
        <w:rPr>
          <w:rFonts w:ascii="仿宋" w:eastAsia="仿宋" w:hAnsi="仿宋"/>
          <w:sz w:val="30"/>
          <w:szCs w:val="30"/>
        </w:rPr>
        <w:t>12</w:t>
      </w:r>
      <w:r>
        <w:rPr>
          <w:rFonts w:ascii="仿宋" w:eastAsia="仿宋" w:hAnsi="仿宋" w:hint="eastAsia"/>
          <w:sz w:val="30"/>
          <w:szCs w:val="30"/>
        </w:rPr>
        <w:t>月3日是全国集中组织开展“全国理性饮酒宣传周”活动的时间，活动时间可延展到前后时段。全国主会场活动于1</w:t>
      </w:r>
      <w:r>
        <w:rPr>
          <w:rFonts w:ascii="仿宋" w:eastAsia="仿宋" w:hAnsi="仿宋"/>
          <w:sz w:val="30"/>
          <w:szCs w:val="30"/>
        </w:rPr>
        <w:t>1</w:t>
      </w:r>
      <w:r>
        <w:rPr>
          <w:rFonts w:ascii="仿宋" w:eastAsia="仿宋" w:hAnsi="仿宋" w:hint="eastAsia"/>
          <w:sz w:val="30"/>
          <w:szCs w:val="30"/>
        </w:rPr>
        <w:t>月</w:t>
      </w:r>
      <w:r>
        <w:rPr>
          <w:rFonts w:ascii="仿宋" w:eastAsia="仿宋" w:hAnsi="仿宋"/>
          <w:sz w:val="30"/>
          <w:szCs w:val="30"/>
        </w:rPr>
        <w:t>26</w:t>
      </w:r>
      <w:r>
        <w:rPr>
          <w:rFonts w:ascii="仿宋" w:eastAsia="仿宋" w:hAnsi="仿宋" w:hint="eastAsia"/>
          <w:sz w:val="30"/>
          <w:szCs w:val="30"/>
        </w:rPr>
        <w:t>日举行。</w:t>
      </w:r>
    </w:p>
    <w:p w14:paraId="6A97EA54" w14:textId="77777777" w:rsidR="00EF25D8" w:rsidRPr="005A518F" w:rsidRDefault="00EF25D8" w:rsidP="00EF25D8">
      <w:pPr>
        <w:spacing w:line="180" w:lineRule="auto"/>
        <w:ind w:firstLineChars="150" w:firstLine="450"/>
        <w:rPr>
          <w:rFonts w:ascii="仿宋" w:eastAsia="仿宋" w:hAnsi="仿宋"/>
          <w:sz w:val="30"/>
          <w:szCs w:val="30"/>
        </w:rPr>
      </w:pPr>
    </w:p>
    <w:p w14:paraId="61058ADB" w14:textId="77777777" w:rsidR="00EF25D8" w:rsidRPr="00517B33" w:rsidRDefault="00EF25D8" w:rsidP="00EF25D8">
      <w:pPr>
        <w:pStyle w:val="a3"/>
        <w:numPr>
          <w:ilvl w:val="0"/>
          <w:numId w:val="1"/>
        </w:numPr>
        <w:spacing w:line="180" w:lineRule="auto"/>
        <w:ind w:firstLineChars="0"/>
        <w:rPr>
          <w:rFonts w:ascii="黑体" w:eastAsia="黑体" w:hAnsi="黑体"/>
          <w:sz w:val="30"/>
          <w:szCs w:val="30"/>
        </w:rPr>
      </w:pPr>
      <w:r w:rsidRPr="00517B33">
        <w:rPr>
          <w:rFonts w:ascii="黑体" w:eastAsia="黑体" w:hAnsi="黑体" w:hint="eastAsia"/>
          <w:sz w:val="30"/>
          <w:szCs w:val="30"/>
        </w:rPr>
        <w:t>活动地点</w:t>
      </w:r>
    </w:p>
    <w:p w14:paraId="2CACD471" w14:textId="77777777" w:rsidR="00EF25D8" w:rsidRPr="00401D89"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活动</w:t>
      </w:r>
      <w:r>
        <w:rPr>
          <w:rFonts w:ascii="仿宋" w:eastAsia="仿宋" w:hAnsi="仿宋"/>
          <w:sz w:val="30"/>
          <w:szCs w:val="30"/>
        </w:rPr>
        <w:t>将在</w:t>
      </w:r>
      <w:r>
        <w:rPr>
          <w:rFonts w:ascii="仿宋" w:eastAsia="仿宋" w:hAnsi="仿宋" w:hint="eastAsia"/>
          <w:sz w:val="30"/>
          <w:szCs w:val="30"/>
        </w:rPr>
        <w:t>全国范围内</w:t>
      </w:r>
      <w:r>
        <w:rPr>
          <w:rFonts w:ascii="仿宋" w:eastAsia="仿宋" w:hAnsi="仿宋"/>
          <w:sz w:val="30"/>
          <w:szCs w:val="30"/>
        </w:rPr>
        <w:t>开展</w:t>
      </w:r>
      <w:r w:rsidRPr="00401D89">
        <w:rPr>
          <w:rFonts w:ascii="仿宋" w:eastAsia="仿宋" w:hAnsi="仿宋" w:hint="eastAsia"/>
          <w:sz w:val="30"/>
          <w:szCs w:val="30"/>
        </w:rPr>
        <w:t>。主会场活动</w:t>
      </w:r>
      <w:r>
        <w:rPr>
          <w:rFonts w:ascii="仿宋" w:eastAsia="仿宋" w:hAnsi="仿宋" w:hint="eastAsia"/>
          <w:sz w:val="30"/>
          <w:szCs w:val="30"/>
        </w:rPr>
        <w:t>将在山东泰安</w:t>
      </w:r>
      <w:r>
        <w:rPr>
          <w:rFonts w:ascii="仿宋" w:eastAsia="仿宋" w:hAnsi="仿宋"/>
          <w:sz w:val="30"/>
          <w:szCs w:val="30"/>
        </w:rPr>
        <w:t>举行</w:t>
      </w:r>
      <w:r w:rsidRPr="007D25C4">
        <w:rPr>
          <w:rFonts w:ascii="仿宋" w:eastAsia="仿宋" w:hAnsi="仿宋" w:hint="eastAsia"/>
          <w:sz w:val="30"/>
          <w:szCs w:val="30"/>
        </w:rPr>
        <w:t>，分会场的设定采取参与单位申报的形式</w:t>
      </w:r>
      <w:r w:rsidRPr="00401D89">
        <w:rPr>
          <w:rFonts w:ascii="仿宋" w:eastAsia="仿宋" w:hAnsi="仿宋" w:hint="eastAsia"/>
          <w:sz w:val="30"/>
          <w:szCs w:val="30"/>
        </w:rPr>
        <w:t>。</w:t>
      </w:r>
    </w:p>
    <w:p w14:paraId="7D5EC791" w14:textId="77777777" w:rsidR="00EF25D8" w:rsidRDefault="00EF25D8" w:rsidP="00EF25D8">
      <w:pPr>
        <w:widowControl/>
        <w:ind w:left="600" w:hangingChars="200" w:hanging="600"/>
        <w:jc w:val="left"/>
        <w:rPr>
          <w:rFonts w:ascii="仿宋" w:eastAsia="仿宋" w:hAnsi="仿宋"/>
          <w:sz w:val="30"/>
          <w:szCs w:val="30"/>
        </w:rPr>
      </w:pPr>
    </w:p>
    <w:p w14:paraId="381B01AF" w14:textId="77777777" w:rsidR="00EF25D8" w:rsidRPr="00517B33" w:rsidRDefault="00EF25D8" w:rsidP="00EF25D8">
      <w:pPr>
        <w:pStyle w:val="a3"/>
        <w:numPr>
          <w:ilvl w:val="0"/>
          <w:numId w:val="1"/>
        </w:numPr>
        <w:spacing w:line="180" w:lineRule="auto"/>
        <w:ind w:firstLineChars="0"/>
        <w:rPr>
          <w:rFonts w:ascii="黑体" w:eastAsia="黑体" w:hAnsi="黑体"/>
          <w:sz w:val="30"/>
          <w:szCs w:val="30"/>
        </w:rPr>
      </w:pPr>
      <w:r w:rsidRPr="00517B33">
        <w:rPr>
          <w:rFonts w:ascii="黑体" w:eastAsia="黑体" w:hAnsi="黑体" w:hint="eastAsia"/>
          <w:sz w:val="30"/>
          <w:szCs w:val="30"/>
        </w:rPr>
        <w:t>组织架构</w:t>
      </w:r>
    </w:p>
    <w:p w14:paraId="7F1C61B9" w14:textId="77777777" w:rsidR="00EF25D8" w:rsidRPr="006E47E6" w:rsidRDefault="00EF25D8" w:rsidP="00EF25D8">
      <w:pPr>
        <w:spacing w:line="180" w:lineRule="auto"/>
        <w:ind w:firstLineChars="200" w:firstLine="602"/>
        <w:rPr>
          <w:rFonts w:ascii="仿宋" w:eastAsia="仿宋" w:hAnsi="仿宋"/>
          <w:sz w:val="30"/>
          <w:szCs w:val="30"/>
        </w:rPr>
      </w:pPr>
      <w:r w:rsidRPr="006E47E6">
        <w:rPr>
          <w:rFonts w:ascii="仿宋" w:eastAsia="仿宋" w:hAnsi="仿宋"/>
          <w:b/>
          <w:sz w:val="30"/>
          <w:szCs w:val="30"/>
        </w:rPr>
        <w:fldChar w:fldCharType="begin"/>
      </w:r>
      <w:r w:rsidRPr="006E47E6">
        <w:rPr>
          <w:rFonts w:ascii="仿宋" w:eastAsia="仿宋" w:hAnsi="仿宋"/>
          <w:b/>
          <w:sz w:val="30"/>
          <w:szCs w:val="30"/>
        </w:rPr>
        <w:instrText xml:space="preserve"> </w:instrText>
      </w:r>
      <w:r w:rsidRPr="006E47E6">
        <w:rPr>
          <w:rFonts w:ascii="仿宋" w:eastAsia="仿宋" w:hAnsi="仿宋" w:hint="eastAsia"/>
          <w:b/>
          <w:sz w:val="30"/>
          <w:szCs w:val="30"/>
        </w:rPr>
        <w:instrText>= 1 \* GB4</w:instrText>
      </w:r>
      <w:r w:rsidRPr="006E47E6">
        <w:rPr>
          <w:rFonts w:ascii="仿宋" w:eastAsia="仿宋" w:hAnsi="仿宋"/>
          <w:b/>
          <w:sz w:val="30"/>
          <w:szCs w:val="30"/>
        </w:rPr>
        <w:instrText xml:space="preserve"> </w:instrText>
      </w:r>
      <w:r w:rsidRPr="006E47E6">
        <w:rPr>
          <w:rFonts w:ascii="仿宋" w:eastAsia="仿宋" w:hAnsi="仿宋"/>
          <w:b/>
          <w:sz w:val="30"/>
          <w:szCs w:val="30"/>
        </w:rPr>
        <w:fldChar w:fldCharType="separate"/>
      </w:r>
      <w:r w:rsidRPr="006E47E6">
        <w:rPr>
          <w:rFonts w:ascii="仿宋" w:eastAsia="仿宋" w:hAnsi="仿宋" w:hint="eastAsia"/>
          <w:b/>
          <w:noProof/>
          <w:sz w:val="30"/>
          <w:szCs w:val="30"/>
        </w:rPr>
        <w:t>㈠</w:t>
      </w:r>
      <w:r w:rsidRPr="006E47E6">
        <w:rPr>
          <w:rFonts w:ascii="仿宋" w:eastAsia="仿宋" w:hAnsi="仿宋"/>
          <w:b/>
          <w:sz w:val="30"/>
          <w:szCs w:val="30"/>
        </w:rPr>
        <w:fldChar w:fldCharType="end"/>
      </w:r>
      <w:r w:rsidRPr="006E47E6">
        <w:rPr>
          <w:rFonts w:ascii="仿宋" w:eastAsia="仿宋" w:hAnsi="仿宋" w:hint="eastAsia"/>
          <w:b/>
          <w:sz w:val="30"/>
          <w:szCs w:val="30"/>
        </w:rPr>
        <w:t>主办单位：</w:t>
      </w:r>
      <w:r w:rsidRPr="006E47E6">
        <w:rPr>
          <w:rFonts w:ascii="仿宋" w:eastAsia="仿宋" w:hAnsi="仿宋" w:hint="eastAsia"/>
          <w:sz w:val="30"/>
          <w:szCs w:val="30"/>
        </w:rPr>
        <w:t>中国酒业协会</w:t>
      </w:r>
    </w:p>
    <w:p w14:paraId="7EDDFD86" w14:textId="77777777" w:rsidR="00EF25D8" w:rsidRPr="006E47E6" w:rsidRDefault="00EF25D8" w:rsidP="00EF25D8">
      <w:pPr>
        <w:pStyle w:val="a3"/>
        <w:numPr>
          <w:ilvl w:val="0"/>
          <w:numId w:val="2"/>
        </w:numPr>
        <w:spacing w:line="180" w:lineRule="auto"/>
        <w:ind w:firstLineChars="0"/>
        <w:rPr>
          <w:rFonts w:ascii="仿宋" w:eastAsia="仿宋" w:hAnsi="仿宋"/>
          <w:sz w:val="30"/>
          <w:szCs w:val="30"/>
        </w:rPr>
      </w:pPr>
      <w:r w:rsidRPr="006E47E6">
        <w:rPr>
          <w:rFonts w:ascii="仿宋" w:eastAsia="仿宋" w:hAnsi="仿宋" w:hint="eastAsia"/>
          <w:b/>
          <w:sz w:val="30"/>
          <w:szCs w:val="30"/>
        </w:rPr>
        <w:t>承办单位：</w:t>
      </w:r>
      <w:r w:rsidRPr="006E47E6">
        <w:rPr>
          <w:rFonts w:ascii="仿宋" w:eastAsia="仿宋" w:hAnsi="仿宋" w:hint="eastAsia"/>
          <w:sz w:val="30"/>
          <w:szCs w:val="30"/>
        </w:rPr>
        <w:t>中国酒业协会酒与社会责任促进工作委员会</w:t>
      </w:r>
    </w:p>
    <w:p w14:paraId="2553FFAF" w14:textId="77777777" w:rsidR="00EF25D8" w:rsidRPr="006E47E6" w:rsidRDefault="00EF25D8" w:rsidP="00EF25D8">
      <w:pPr>
        <w:pStyle w:val="a3"/>
        <w:numPr>
          <w:ilvl w:val="0"/>
          <w:numId w:val="2"/>
        </w:numPr>
        <w:spacing w:line="180" w:lineRule="auto"/>
        <w:ind w:firstLineChars="0"/>
        <w:rPr>
          <w:rFonts w:ascii="仿宋" w:eastAsia="仿宋" w:hAnsi="仿宋"/>
          <w:sz w:val="30"/>
          <w:szCs w:val="30"/>
        </w:rPr>
      </w:pPr>
      <w:r w:rsidRPr="006E47E6">
        <w:rPr>
          <w:rFonts w:ascii="仿宋" w:eastAsia="仿宋" w:hAnsi="仿宋" w:hint="eastAsia"/>
          <w:b/>
          <w:sz w:val="30"/>
          <w:szCs w:val="30"/>
        </w:rPr>
        <w:t>协办单位：</w:t>
      </w:r>
      <w:r>
        <w:rPr>
          <w:rFonts w:ascii="仿宋" w:eastAsia="仿宋" w:hAnsi="仿宋" w:hint="eastAsia"/>
          <w:sz w:val="30"/>
          <w:szCs w:val="30"/>
        </w:rPr>
        <w:t>安徽</w:t>
      </w:r>
      <w:r>
        <w:rPr>
          <w:rFonts w:ascii="仿宋" w:eastAsia="仿宋" w:hAnsi="仿宋"/>
          <w:sz w:val="30"/>
          <w:szCs w:val="30"/>
        </w:rPr>
        <w:t>古井贡酒股份有限公司</w:t>
      </w:r>
      <w:r>
        <w:rPr>
          <w:rFonts w:ascii="仿宋" w:eastAsia="仿宋" w:hAnsi="仿宋" w:hint="eastAsia"/>
          <w:sz w:val="30"/>
          <w:szCs w:val="30"/>
        </w:rPr>
        <w:t xml:space="preserve"> </w:t>
      </w:r>
    </w:p>
    <w:p w14:paraId="228495BF" w14:textId="77777777" w:rsidR="00EF25D8" w:rsidRPr="005A518F" w:rsidRDefault="00EF25D8" w:rsidP="00EF25D8">
      <w:pPr>
        <w:spacing w:line="180" w:lineRule="auto"/>
        <w:ind w:firstLineChars="200" w:firstLine="602"/>
        <w:rPr>
          <w:rFonts w:ascii="仿宋" w:eastAsia="仿宋" w:hAnsi="仿宋"/>
          <w:sz w:val="30"/>
          <w:szCs w:val="30"/>
        </w:rPr>
      </w:pPr>
      <w:r>
        <w:rPr>
          <w:rFonts w:ascii="仿宋" w:eastAsia="仿宋" w:hAnsi="仿宋" w:hint="eastAsia"/>
          <w:b/>
          <w:sz w:val="30"/>
          <w:szCs w:val="30"/>
        </w:rPr>
        <w:t>㈣</w:t>
      </w:r>
      <w:r w:rsidRPr="00243A8D">
        <w:rPr>
          <w:rFonts w:ascii="仿宋" w:eastAsia="仿宋" w:hAnsi="仿宋" w:hint="eastAsia"/>
          <w:b/>
          <w:sz w:val="30"/>
          <w:szCs w:val="30"/>
        </w:rPr>
        <w:t>合作单位：</w:t>
      </w:r>
      <w:r w:rsidRPr="00243A8D">
        <w:rPr>
          <w:rFonts w:ascii="仿宋" w:eastAsia="仿宋" w:hAnsi="仿宋" w:hint="eastAsia"/>
          <w:sz w:val="30"/>
          <w:szCs w:val="30"/>
        </w:rPr>
        <w:t>全国酒类生产企业、酒类经销商等</w:t>
      </w:r>
    </w:p>
    <w:p w14:paraId="53718A91" w14:textId="77777777" w:rsidR="00EF25D8" w:rsidRPr="00243A8D" w:rsidRDefault="00EF25D8" w:rsidP="00EF25D8">
      <w:pPr>
        <w:pStyle w:val="a3"/>
        <w:spacing w:line="180" w:lineRule="auto"/>
        <w:ind w:left="602" w:firstLineChars="0" w:firstLine="0"/>
        <w:rPr>
          <w:rFonts w:ascii="仿宋" w:eastAsia="仿宋" w:hAnsi="仿宋"/>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5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㈤</w:t>
      </w:r>
      <w:r>
        <w:rPr>
          <w:rFonts w:ascii="仿宋" w:eastAsia="仿宋" w:hAnsi="仿宋"/>
          <w:b/>
          <w:sz w:val="30"/>
          <w:szCs w:val="30"/>
        </w:rPr>
        <w:fldChar w:fldCharType="end"/>
      </w:r>
      <w:r w:rsidRPr="00243A8D">
        <w:rPr>
          <w:rFonts w:ascii="仿宋" w:eastAsia="仿宋" w:hAnsi="仿宋"/>
          <w:sz w:val="30"/>
          <w:szCs w:val="30"/>
        </w:rPr>
        <w:t xml:space="preserve"> </w:t>
      </w:r>
      <w:r w:rsidRPr="00BC48EB">
        <w:rPr>
          <w:rFonts w:ascii="仿宋" w:eastAsia="仿宋" w:hAnsi="仿宋" w:hint="eastAsia"/>
          <w:b/>
          <w:sz w:val="30"/>
          <w:szCs w:val="30"/>
        </w:rPr>
        <w:t>支持媒体</w:t>
      </w:r>
      <w:r w:rsidRPr="00FB145E">
        <w:rPr>
          <w:rFonts w:ascii="仿宋" w:eastAsia="仿宋" w:hAnsi="仿宋" w:hint="eastAsia"/>
          <w:b/>
          <w:sz w:val="30"/>
          <w:szCs w:val="30"/>
        </w:rPr>
        <w:t>：</w:t>
      </w:r>
      <w:r>
        <w:rPr>
          <w:rFonts w:ascii="仿宋" w:eastAsia="仿宋" w:hAnsi="仿宋" w:hint="eastAsia"/>
          <w:sz w:val="30"/>
          <w:szCs w:val="30"/>
        </w:rPr>
        <w:t>（略）</w:t>
      </w:r>
    </w:p>
    <w:p w14:paraId="45DDAFC5" w14:textId="77777777" w:rsidR="00EF25D8" w:rsidRPr="005A518F" w:rsidRDefault="00EF25D8" w:rsidP="00EF25D8">
      <w:pPr>
        <w:pStyle w:val="a3"/>
        <w:spacing w:line="180" w:lineRule="auto"/>
        <w:ind w:left="360" w:firstLineChars="0" w:firstLine="0"/>
        <w:rPr>
          <w:rFonts w:ascii="仿宋" w:eastAsia="仿宋" w:hAnsi="仿宋"/>
          <w:sz w:val="30"/>
          <w:szCs w:val="30"/>
        </w:rPr>
      </w:pPr>
    </w:p>
    <w:p w14:paraId="64AD0343" w14:textId="77777777" w:rsidR="00EF25D8" w:rsidRPr="00FB145E" w:rsidRDefault="00EF25D8" w:rsidP="00EF25D8">
      <w:pPr>
        <w:pStyle w:val="a3"/>
        <w:numPr>
          <w:ilvl w:val="0"/>
          <w:numId w:val="1"/>
        </w:numPr>
        <w:spacing w:line="180" w:lineRule="auto"/>
        <w:ind w:firstLineChars="0"/>
        <w:rPr>
          <w:rFonts w:ascii="黑体" w:eastAsia="黑体" w:hAnsi="黑体"/>
          <w:sz w:val="30"/>
          <w:szCs w:val="30"/>
        </w:rPr>
      </w:pPr>
      <w:r w:rsidRPr="00FB145E">
        <w:rPr>
          <w:rFonts w:ascii="黑体" w:eastAsia="黑体" w:hAnsi="黑体" w:hint="eastAsia"/>
          <w:sz w:val="30"/>
          <w:szCs w:val="30"/>
        </w:rPr>
        <w:t>活动内容和流程</w:t>
      </w:r>
    </w:p>
    <w:p w14:paraId="5C63145A" w14:textId="77777777" w:rsidR="00EF25D8" w:rsidRDefault="00EF25D8" w:rsidP="00EF25D8">
      <w:pPr>
        <w:spacing w:line="180" w:lineRule="auto"/>
        <w:ind w:firstLineChars="200" w:firstLine="600"/>
        <w:rPr>
          <w:rFonts w:ascii="仿宋" w:eastAsia="仿宋" w:hAnsi="仿宋"/>
          <w:sz w:val="30"/>
          <w:szCs w:val="30"/>
        </w:rPr>
      </w:pPr>
      <w:r w:rsidRPr="008A03DD">
        <w:rPr>
          <w:rFonts w:ascii="仿宋" w:eastAsia="仿宋" w:hAnsi="仿宋" w:hint="eastAsia"/>
          <w:sz w:val="30"/>
          <w:szCs w:val="30"/>
        </w:rPr>
        <w:lastRenderedPageBreak/>
        <w:t>理性饮酒宣传周活动包括线上和线下活动</w:t>
      </w:r>
      <w:r>
        <w:rPr>
          <w:rFonts w:ascii="仿宋" w:eastAsia="仿宋" w:hAnsi="仿宋" w:hint="eastAsia"/>
          <w:sz w:val="30"/>
          <w:szCs w:val="30"/>
        </w:rPr>
        <w:t>，以下为活动形式：</w:t>
      </w:r>
    </w:p>
    <w:p w14:paraId="6010B9ED" w14:textId="77777777" w:rsidR="00EF25D8" w:rsidRPr="0041574D" w:rsidRDefault="00EF25D8" w:rsidP="00EF25D8">
      <w:pPr>
        <w:pStyle w:val="a3"/>
        <w:numPr>
          <w:ilvl w:val="0"/>
          <w:numId w:val="3"/>
        </w:numPr>
        <w:spacing w:line="180" w:lineRule="auto"/>
        <w:ind w:firstLineChars="0"/>
        <w:rPr>
          <w:rFonts w:ascii="仿宋" w:eastAsia="仿宋" w:hAnsi="仿宋"/>
          <w:b/>
          <w:sz w:val="30"/>
          <w:szCs w:val="30"/>
        </w:rPr>
      </w:pPr>
      <w:r w:rsidRPr="0041574D">
        <w:rPr>
          <w:rFonts w:ascii="仿宋" w:eastAsia="仿宋" w:hAnsi="仿宋" w:hint="eastAsia"/>
          <w:b/>
          <w:sz w:val="30"/>
          <w:szCs w:val="30"/>
        </w:rPr>
        <w:t>主题活动：</w:t>
      </w:r>
      <w:r>
        <w:rPr>
          <w:rFonts w:ascii="仿宋" w:eastAsia="仿宋" w:hAnsi="仿宋" w:hint="eastAsia"/>
          <w:b/>
          <w:sz w:val="30"/>
          <w:szCs w:val="30"/>
        </w:rPr>
        <w:t>“</w:t>
      </w:r>
      <w:r w:rsidRPr="0041574D">
        <w:rPr>
          <w:rFonts w:ascii="仿宋" w:eastAsia="仿宋" w:hAnsi="仿宋" w:hint="eastAsia"/>
          <w:b/>
          <w:sz w:val="30"/>
          <w:szCs w:val="30"/>
        </w:rPr>
        <w:t>万店承诺</w:t>
      </w:r>
      <w:r>
        <w:rPr>
          <w:rFonts w:ascii="仿宋" w:eastAsia="仿宋" w:hAnsi="仿宋"/>
          <w:b/>
          <w:sz w:val="30"/>
          <w:szCs w:val="30"/>
        </w:rPr>
        <w:t>不</w:t>
      </w:r>
      <w:r>
        <w:rPr>
          <w:rFonts w:ascii="仿宋" w:eastAsia="仿宋" w:hAnsi="仿宋" w:hint="eastAsia"/>
          <w:b/>
          <w:sz w:val="30"/>
          <w:szCs w:val="30"/>
        </w:rPr>
        <w:t>向</w:t>
      </w:r>
      <w:r>
        <w:rPr>
          <w:rFonts w:ascii="仿宋" w:eastAsia="仿宋" w:hAnsi="仿宋"/>
          <w:b/>
          <w:sz w:val="30"/>
          <w:szCs w:val="30"/>
        </w:rPr>
        <w:t>未成年人</w:t>
      </w:r>
      <w:r>
        <w:rPr>
          <w:rFonts w:ascii="仿宋" w:eastAsia="仿宋" w:hAnsi="仿宋" w:hint="eastAsia"/>
          <w:b/>
          <w:sz w:val="30"/>
          <w:szCs w:val="30"/>
        </w:rPr>
        <w:t>售酒”</w:t>
      </w:r>
    </w:p>
    <w:p w14:paraId="7CB9B540" w14:textId="77777777" w:rsidR="00EF25D8" w:rsidRPr="00F74949" w:rsidRDefault="00EF25D8" w:rsidP="00EF25D8">
      <w:pPr>
        <w:spacing w:line="180" w:lineRule="auto"/>
        <w:ind w:firstLineChars="200"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1 \* GB1</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⒈</w:t>
      </w:r>
      <w:r>
        <w:rPr>
          <w:rFonts w:ascii="仿宋" w:eastAsia="仿宋" w:hAnsi="仿宋"/>
          <w:sz w:val="30"/>
          <w:szCs w:val="30"/>
        </w:rPr>
        <w:fldChar w:fldCharType="end"/>
      </w:r>
      <w:r>
        <w:rPr>
          <w:rFonts w:ascii="仿宋" w:eastAsia="仿宋" w:hAnsi="仿宋"/>
          <w:sz w:val="30"/>
          <w:szCs w:val="30"/>
        </w:rPr>
        <w:t xml:space="preserve"> </w:t>
      </w:r>
      <w:proofErr w:type="gramStart"/>
      <w:r>
        <w:rPr>
          <w:rFonts w:ascii="仿宋" w:eastAsia="仿宋" w:hAnsi="仿宋" w:hint="eastAsia"/>
          <w:sz w:val="30"/>
          <w:szCs w:val="30"/>
        </w:rPr>
        <w:t>酒类电</w:t>
      </w:r>
      <w:proofErr w:type="gramEnd"/>
      <w:r>
        <w:rPr>
          <w:rFonts w:ascii="仿宋" w:eastAsia="仿宋" w:hAnsi="仿宋" w:hint="eastAsia"/>
          <w:sz w:val="30"/>
          <w:szCs w:val="30"/>
        </w:rPr>
        <w:t>商</w:t>
      </w:r>
    </w:p>
    <w:p w14:paraId="7B6B57A0" w14:textId="77777777" w:rsidR="00EF25D8" w:rsidRPr="00F74949"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在宣传周期间，</w:t>
      </w:r>
      <w:proofErr w:type="gramStart"/>
      <w:r>
        <w:rPr>
          <w:rFonts w:ascii="仿宋" w:eastAsia="仿宋" w:hAnsi="仿宋" w:hint="eastAsia"/>
          <w:sz w:val="30"/>
          <w:szCs w:val="30"/>
        </w:rPr>
        <w:t>酒类电</w:t>
      </w:r>
      <w:proofErr w:type="gramEnd"/>
      <w:r>
        <w:rPr>
          <w:rFonts w:ascii="仿宋" w:eastAsia="仿宋" w:hAnsi="仿宋" w:hint="eastAsia"/>
          <w:sz w:val="30"/>
          <w:szCs w:val="30"/>
        </w:rPr>
        <w:t>商</w:t>
      </w:r>
      <w:proofErr w:type="gramStart"/>
      <w:r>
        <w:rPr>
          <w:rFonts w:ascii="仿宋" w:eastAsia="仿宋" w:hAnsi="仿宋" w:hint="eastAsia"/>
          <w:sz w:val="30"/>
          <w:szCs w:val="30"/>
        </w:rPr>
        <w:t>在</w:t>
      </w:r>
      <w:r>
        <w:rPr>
          <w:rFonts w:ascii="仿宋" w:eastAsia="仿宋" w:hAnsi="仿宋"/>
          <w:sz w:val="30"/>
          <w:szCs w:val="30"/>
        </w:rPr>
        <w:t>官网</w:t>
      </w:r>
      <w:r>
        <w:rPr>
          <w:rFonts w:ascii="仿宋" w:eastAsia="仿宋" w:hAnsi="仿宋" w:hint="eastAsia"/>
          <w:sz w:val="30"/>
          <w:szCs w:val="30"/>
        </w:rPr>
        <w:t>及</w:t>
      </w:r>
      <w:proofErr w:type="gramEnd"/>
      <w:r>
        <w:rPr>
          <w:rFonts w:ascii="仿宋" w:eastAsia="仿宋" w:hAnsi="仿宋"/>
          <w:sz w:val="30"/>
          <w:szCs w:val="30"/>
        </w:rPr>
        <w:t>客户端制作</w:t>
      </w:r>
      <w:r>
        <w:rPr>
          <w:rFonts w:ascii="仿宋" w:eastAsia="仿宋" w:hAnsi="仿宋" w:hint="eastAsia"/>
          <w:sz w:val="30"/>
          <w:szCs w:val="30"/>
        </w:rPr>
        <w:t>活动页面或广告条幅，发布“万店承诺不向未成年人售酒”线上</w:t>
      </w:r>
      <w:r w:rsidRPr="00F74949">
        <w:rPr>
          <w:rFonts w:ascii="仿宋" w:eastAsia="仿宋" w:hAnsi="仿宋" w:hint="eastAsia"/>
          <w:sz w:val="30"/>
          <w:szCs w:val="30"/>
        </w:rPr>
        <w:t>活</w:t>
      </w:r>
      <w:r>
        <w:rPr>
          <w:rFonts w:ascii="仿宋" w:eastAsia="仿宋" w:hAnsi="仿宋" w:hint="eastAsia"/>
          <w:sz w:val="30"/>
          <w:szCs w:val="30"/>
        </w:rPr>
        <w:t>动，</w:t>
      </w:r>
      <w:r w:rsidRPr="00F74949">
        <w:rPr>
          <w:rFonts w:ascii="仿宋" w:eastAsia="仿宋" w:hAnsi="仿宋" w:hint="eastAsia"/>
          <w:sz w:val="30"/>
          <w:szCs w:val="30"/>
        </w:rPr>
        <w:t>承诺不向未成年人售酒。</w:t>
      </w:r>
    </w:p>
    <w:p w14:paraId="600D8D3C" w14:textId="77777777" w:rsidR="00EF25D8" w:rsidRPr="00F74949" w:rsidRDefault="00EF25D8" w:rsidP="00EF25D8">
      <w:pPr>
        <w:spacing w:line="180" w:lineRule="auto"/>
        <w:rPr>
          <w:rFonts w:ascii="仿宋" w:eastAsia="仿宋" w:hAnsi="仿宋"/>
          <w:sz w:val="30"/>
          <w:szCs w:val="30"/>
        </w:rPr>
      </w:pPr>
      <w:r>
        <w:rPr>
          <w:rFonts w:ascii="仿宋" w:eastAsia="仿宋" w:hAnsi="仿宋" w:hint="eastAsia"/>
          <w:sz w:val="30"/>
          <w:szCs w:val="30"/>
        </w:rPr>
        <w:t xml:space="preserve">    2. 酒</w:t>
      </w:r>
      <w:r>
        <w:rPr>
          <w:rFonts w:ascii="仿宋" w:eastAsia="仿宋" w:hAnsi="仿宋"/>
          <w:sz w:val="30"/>
          <w:szCs w:val="30"/>
        </w:rPr>
        <w:t>企</w:t>
      </w:r>
      <w:r>
        <w:rPr>
          <w:rFonts w:ascii="仿宋" w:eastAsia="仿宋" w:hAnsi="仿宋" w:hint="eastAsia"/>
          <w:sz w:val="30"/>
          <w:szCs w:val="30"/>
        </w:rPr>
        <w:t>业</w:t>
      </w:r>
    </w:p>
    <w:p w14:paraId="02F0173C" w14:textId="77777777" w:rsidR="00EF25D8" w:rsidRPr="00A94A71"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企业安排</w:t>
      </w:r>
      <w:proofErr w:type="gramStart"/>
      <w:r>
        <w:rPr>
          <w:rFonts w:ascii="仿宋" w:eastAsia="仿宋" w:hAnsi="仿宋" w:hint="eastAsia"/>
          <w:sz w:val="30"/>
          <w:szCs w:val="30"/>
        </w:rPr>
        <w:t>直销门</w:t>
      </w:r>
      <w:proofErr w:type="gramEnd"/>
      <w:r>
        <w:rPr>
          <w:rFonts w:ascii="仿宋" w:eastAsia="仿宋" w:hAnsi="仿宋" w:hint="eastAsia"/>
          <w:sz w:val="30"/>
          <w:szCs w:val="30"/>
        </w:rPr>
        <w:t>店，同时发动</w:t>
      </w:r>
      <w:r>
        <w:rPr>
          <w:rFonts w:ascii="仿宋" w:eastAsia="仿宋" w:hAnsi="仿宋"/>
          <w:sz w:val="30"/>
          <w:szCs w:val="30"/>
        </w:rPr>
        <w:t>合作</w:t>
      </w:r>
      <w:r w:rsidRPr="00A94A71">
        <w:rPr>
          <w:rFonts w:ascii="仿宋" w:eastAsia="仿宋" w:hAnsi="仿宋" w:hint="eastAsia"/>
          <w:sz w:val="30"/>
          <w:szCs w:val="30"/>
        </w:rPr>
        <w:t>经销商参与“万店承诺不向未成年人售酒”活动。宣传周活动时间为</w:t>
      </w:r>
      <w:r>
        <w:rPr>
          <w:rFonts w:ascii="仿宋" w:eastAsia="仿宋" w:hAnsi="仿宋" w:hint="eastAsia"/>
          <w:sz w:val="30"/>
          <w:szCs w:val="30"/>
        </w:rPr>
        <w:t>20</w:t>
      </w:r>
      <w:r>
        <w:rPr>
          <w:rFonts w:ascii="仿宋" w:eastAsia="仿宋" w:hAnsi="仿宋"/>
          <w:sz w:val="30"/>
          <w:szCs w:val="30"/>
        </w:rPr>
        <w:t>22</w:t>
      </w:r>
      <w:r w:rsidRPr="00A94A71">
        <w:rPr>
          <w:rFonts w:ascii="仿宋" w:eastAsia="仿宋" w:hAnsi="仿宋" w:hint="eastAsia"/>
          <w:sz w:val="30"/>
          <w:szCs w:val="30"/>
        </w:rPr>
        <w:t>年</w:t>
      </w:r>
      <w:r>
        <w:rPr>
          <w:rFonts w:ascii="仿宋" w:eastAsia="仿宋" w:hAnsi="仿宋"/>
          <w:sz w:val="30"/>
          <w:szCs w:val="30"/>
        </w:rPr>
        <w:t>11</w:t>
      </w:r>
      <w:r>
        <w:rPr>
          <w:rFonts w:ascii="仿宋" w:eastAsia="仿宋" w:hAnsi="仿宋" w:hint="eastAsia"/>
          <w:sz w:val="30"/>
          <w:szCs w:val="30"/>
        </w:rPr>
        <w:t>月26日-12月3</w:t>
      </w:r>
      <w:r w:rsidRPr="00A94A71">
        <w:rPr>
          <w:rFonts w:ascii="仿宋" w:eastAsia="仿宋" w:hAnsi="仿宋" w:hint="eastAsia"/>
          <w:sz w:val="30"/>
          <w:szCs w:val="30"/>
        </w:rPr>
        <w:t>日，可延续至更长时间。</w:t>
      </w:r>
    </w:p>
    <w:p w14:paraId="4FB80381"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参与门</w:t>
      </w:r>
      <w:proofErr w:type="gramStart"/>
      <w:r w:rsidRPr="00A94A71">
        <w:rPr>
          <w:rFonts w:ascii="仿宋" w:eastAsia="仿宋" w:hAnsi="仿宋" w:hint="eastAsia"/>
          <w:sz w:val="30"/>
          <w:szCs w:val="30"/>
        </w:rPr>
        <w:t>店组织</w:t>
      </w:r>
      <w:proofErr w:type="gramEnd"/>
      <w:r w:rsidRPr="00A94A71">
        <w:rPr>
          <w:rFonts w:ascii="仿宋" w:eastAsia="仿宋" w:hAnsi="仿宋" w:hint="eastAsia"/>
          <w:sz w:val="30"/>
          <w:szCs w:val="30"/>
        </w:rPr>
        <w:t>以下活动（示例）：</w:t>
      </w:r>
    </w:p>
    <w:p w14:paraId="616B5A3C"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1)</w:t>
      </w:r>
      <w:r w:rsidRPr="00A94A71">
        <w:rPr>
          <w:rFonts w:ascii="仿宋" w:eastAsia="仿宋" w:hAnsi="仿宋" w:hint="eastAsia"/>
          <w:sz w:val="30"/>
          <w:szCs w:val="30"/>
        </w:rPr>
        <w:tab/>
        <w:t>就“不向未成年人售酒”对参与员工进行培训</w:t>
      </w:r>
    </w:p>
    <w:p w14:paraId="6E718FA1"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2)</w:t>
      </w:r>
      <w:r w:rsidRPr="00A94A71">
        <w:rPr>
          <w:rFonts w:ascii="仿宋" w:eastAsia="仿宋" w:hAnsi="仿宋" w:hint="eastAsia"/>
          <w:sz w:val="30"/>
          <w:szCs w:val="30"/>
        </w:rPr>
        <w:tab/>
        <w:t>悬挂活动周宣传条幅、张贴宣传海报</w:t>
      </w:r>
    </w:p>
    <w:p w14:paraId="159FF98B"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3)</w:t>
      </w:r>
      <w:r w:rsidRPr="00A94A71">
        <w:rPr>
          <w:rFonts w:ascii="仿宋" w:eastAsia="仿宋" w:hAnsi="仿宋" w:hint="eastAsia"/>
          <w:sz w:val="30"/>
          <w:szCs w:val="30"/>
        </w:rPr>
        <w:tab/>
        <w:t>在显著位置摆放“不向未成年人售酒”台卡</w:t>
      </w:r>
    </w:p>
    <w:p w14:paraId="35350C42"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4)</w:t>
      </w:r>
      <w:r w:rsidRPr="00A94A71">
        <w:rPr>
          <w:rFonts w:ascii="仿宋" w:eastAsia="仿宋" w:hAnsi="仿宋" w:hint="eastAsia"/>
          <w:sz w:val="30"/>
          <w:szCs w:val="30"/>
        </w:rPr>
        <w:tab/>
        <w:t>向客户分发相关宣传材料</w:t>
      </w:r>
    </w:p>
    <w:p w14:paraId="4F2413BF" w14:textId="77777777" w:rsidR="00EF25D8" w:rsidRPr="00A94A71" w:rsidRDefault="00EF25D8" w:rsidP="00EF25D8">
      <w:pPr>
        <w:spacing w:line="180" w:lineRule="auto"/>
        <w:ind w:firstLineChars="200" w:firstLine="600"/>
        <w:rPr>
          <w:rFonts w:ascii="仿宋" w:eastAsia="仿宋" w:hAnsi="仿宋"/>
          <w:sz w:val="30"/>
          <w:szCs w:val="30"/>
        </w:rPr>
      </w:pPr>
      <w:r w:rsidRPr="00A94A71">
        <w:rPr>
          <w:rFonts w:ascii="仿宋" w:eastAsia="仿宋" w:hAnsi="仿宋" w:hint="eastAsia"/>
          <w:sz w:val="30"/>
          <w:szCs w:val="30"/>
        </w:rPr>
        <w:t>5)</w:t>
      </w:r>
      <w:r w:rsidRPr="00A94A71">
        <w:rPr>
          <w:rFonts w:ascii="仿宋" w:eastAsia="仿宋" w:hAnsi="仿宋" w:hint="eastAsia"/>
          <w:sz w:val="30"/>
          <w:szCs w:val="30"/>
        </w:rPr>
        <w:tab/>
        <w:t>有条件的门店播放主视频</w:t>
      </w:r>
    </w:p>
    <w:p w14:paraId="36166313"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3. 酒类</w:t>
      </w:r>
      <w:r>
        <w:rPr>
          <w:rFonts w:ascii="仿宋" w:eastAsia="仿宋" w:hAnsi="仿宋"/>
          <w:sz w:val="30"/>
          <w:szCs w:val="30"/>
        </w:rPr>
        <w:t>经销商</w:t>
      </w:r>
    </w:p>
    <w:p w14:paraId="13E39DD5"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酒类</w:t>
      </w:r>
      <w:r w:rsidRPr="006333C9">
        <w:rPr>
          <w:rFonts w:ascii="仿宋" w:eastAsia="仿宋" w:hAnsi="仿宋"/>
          <w:sz w:val="30"/>
          <w:szCs w:val="30"/>
        </w:rPr>
        <w:t>经销商组织门店</w:t>
      </w:r>
      <w:r>
        <w:rPr>
          <w:rFonts w:ascii="仿宋" w:eastAsia="仿宋" w:hAnsi="仿宋" w:hint="eastAsia"/>
          <w:sz w:val="30"/>
          <w:szCs w:val="30"/>
        </w:rPr>
        <w:t>参与</w:t>
      </w:r>
      <w:r>
        <w:rPr>
          <w:rFonts w:ascii="仿宋" w:eastAsia="仿宋" w:hAnsi="仿宋"/>
          <w:sz w:val="30"/>
          <w:szCs w:val="30"/>
        </w:rPr>
        <w:t>“</w:t>
      </w:r>
      <w:r>
        <w:rPr>
          <w:rFonts w:ascii="仿宋" w:eastAsia="仿宋" w:hAnsi="仿宋" w:hint="eastAsia"/>
          <w:sz w:val="30"/>
          <w:szCs w:val="30"/>
        </w:rPr>
        <w:t>万店</w:t>
      </w:r>
      <w:r>
        <w:rPr>
          <w:rFonts w:ascii="仿宋" w:eastAsia="仿宋" w:hAnsi="仿宋"/>
          <w:sz w:val="30"/>
          <w:szCs w:val="30"/>
        </w:rPr>
        <w:t>承诺不想未成年人</w:t>
      </w:r>
      <w:r>
        <w:rPr>
          <w:rFonts w:ascii="仿宋" w:eastAsia="仿宋" w:hAnsi="仿宋" w:hint="eastAsia"/>
          <w:sz w:val="30"/>
          <w:szCs w:val="30"/>
        </w:rPr>
        <w:t>售酒</w:t>
      </w:r>
      <w:r>
        <w:rPr>
          <w:rFonts w:ascii="仿宋" w:eastAsia="仿宋" w:hAnsi="仿宋"/>
          <w:sz w:val="30"/>
          <w:szCs w:val="30"/>
        </w:rPr>
        <w:t>”</w:t>
      </w:r>
      <w:r>
        <w:rPr>
          <w:rFonts w:ascii="仿宋" w:eastAsia="仿宋" w:hAnsi="仿宋" w:hint="eastAsia"/>
          <w:sz w:val="30"/>
          <w:szCs w:val="30"/>
        </w:rPr>
        <w:t>活动</w:t>
      </w:r>
      <w:r>
        <w:rPr>
          <w:rFonts w:ascii="仿宋" w:eastAsia="仿宋" w:hAnsi="仿宋"/>
          <w:sz w:val="30"/>
          <w:szCs w:val="30"/>
        </w:rPr>
        <w:t>，</w:t>
      </w:r>
      <w:r w:rsidRPr="006333C9">
        <w:rPr>
          <w:rFonts w:ascii="仿宋" w:eastAsia="仿宋" w:hAnsi="仿宋" w:hint="eastAsia"/>
          <w:sz w:val="30"/>
          <w:szCs w:val="30"/>
        </w:rPr>
        <w:t>宣传周活动时间为</w:t>
      </w:r>
      <w:r w:rsidRPr="001530C2">
        <w:rPr>
          <w:rFonts w:ascii="仿宋" w:eastAsia="仿宋" w:hAnsi="仿宋" w:hint="eastAsia"/>
          <w:sz w:val="30"/>
          <w:szCs w:val="30"/>
        </w:rPr>
        <w:t>2022年11月26</w:t>
      </w:r>
      <w:r>
        <w:rPr>
          <w:rFonts w:ascii="仿宋" w:eastAsia="仿宋" w:hAnsi="仿宋" w:hint="eastAsia"/>
          <w:sz w:val="30"/>
          <w:szCs w:val="30"/>
        </w:rPr>
        <w:t>日-</w:t>
      </w:r>
      <w:r w:rsidRPr="001530C2">
        <w:rPr>
          <w:rFonts w:ascii="仿宋" w:eastAsia="仿宋" w:hAnsi="仿宋" w:hint="eastAsia"/>
          <w:sz w:val="30"/>
          <w:szCs w:val="30"/>
        </w:rPr>
        <w:t>12月3日</w:t>
      </w:r>
      <w:r w:rsidRPr="006333C9">
        <w:rPr>
          <w:rFonts w:ascii="仿宋" w:eastAsia="仿宋" w:hAnsi="仿宋" w:hint="eastAsia"/>
          <w:sz w:val="30"/>
          <w:szCs w:val="30"/>
        </w:rPr>
        <w:t>，可延续至更长时间。</w:t>
      </w:r>
    </w:p>
    <w:p w14:paraId="1E2AA443"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参与门</w:t>
      </w:r>
      <w:proofErr w:type="gramStart"/>
      <w:r w:rsidRPr="006333C9">
        <w:rPr>
          <w:rFonts w:ascii="仿宋" w:eastAsia="仿宋" w:hAnsi="仿宋" w:hint="eastAsia"/>
          <w:sz w:val="30"/>
          <w:szCs w:val="30"/>
        </w:rPr>
        <w:t>店组织</w:t>
      </w:r>
      <w:proofErr w:type="gramEnd"/>
      <w:r w:rsidRPr="006333C9">
        <w:rPr>
          <w:rFonts w:ascii="仿宋" w:eastAsia="仿宋" w:hAnsi="仿宋" w:hint="eastAsia"/>
          <w:sz w:val="30"/>
          <w:szCs w:val="30"/>
        </w:rPr>
        <w:t>以下活动（示例）：</w:t>
      </w:r>
    </w:p>
    <w:p w14:paraId="64EC5470"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1)</w:t>
      </w:r>
      <w:r w:rsidRPr="006333C9">
        <w:rPr>
          <w:rFonts w:ascii="仿宋" w:eastAsia="仿宋" w:hAnsi="仿宋" w:hint="eastAsia"/>
          <w:sz w:val="30"/>
          <w:szCs w:val="30"/>
        </w:rPr>
        <w:tab/>
        <w:t>就“不向未成年人售酒”对参与员工进行培训</w:t>
      </w:r>
    </w:p>
    <w:p w14:paraId="59702C12"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lastRenderedPageBreak/>
        <w:t>2)</w:t>
      </w:r>
      <w:r w:rsidRPr="006333C9">
        <w:rPr>
          <w:rFonts w:ascii="仿宋" w:eastAsia="仿宋" w:hAnsi="仿宋" w:hint="eastAsia"/>
          <w:sz w:val="30"/>
          <w:szCs w:val="30"/>
        </w:rPr>
        <w:tab/>
        <w:t>悬挂活动周宣传条幅、张贴宣传海报</w:t>
      </w:r>
    </w:p>
    <w:p w14:paraId="3F579125"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3)</w:t>
      </w:r>
      <w:r w:rsidRPr="006333C9">
        <w:rPr>
          <w:rFonts w:ascii="仿宋" w:eastAsia="仿宋" w:hAnsi="仿宋" w:hint="eastAsia"/>
          <w:sz w:val="30"/>
          <w:szCs w:val="30"/>
        </w:rPr>
        <w:tab/>
        <w:t>在显著位置摆放“不向未成年人售酒”台卡</w:t>
      </w:r>
    </w:p>
    <w:p w14:paraId="1D6813C8"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4)</w:t>
      </w:r>
      <w:r w:rsidRPr="006333C9">
        <w:rPr>
          <w:rFonts w:ascii="仿宋" w:eastAsia="仿宋" w:hAnsi="仿宋" w:hint="eastAsia"/>
          <w:sz w:val="30"/>
          <w:szCs w:val="30"/>
        </w:rPr>
        <w:tab/>
        <w:t>向客户分发相关宣传材料</w:t>
      </w:r>
    </w:p>
    <w:p w14:paraId="3CCBA33E" w14:textId="77777777" w:rsidR="00EF25D8" w:rsidRPr="006333C9" w:rsidRDefault="00EF25D8" w:rsidP="00EF25D8">
      <w:pPr>
        <w:spacing w:line="180" w:lineRule="auto"/>
        <w:ind w:firstLineChars="200" w:firstLine="600"/>
        <w:rPr>
          <w:rFonts w:ascii="仿宋" w:eastAsia="仿宋" w:hAnsi="仿宋"/>
          <w:sz w:val="30"/>
          <w:szCs w:val="30"/>
        </w:rPr>
      </w:pPr>
      <w:r w:rsidRPr="006333C9">
        <w:rPr>
          <w:rFonts w:ascii="仿宋" w:eastAsia="仿宋" w:hAnsi="仿宋" w:hint="eastAsia"/>
          <w:sz w:val="30"/>
          <w:szCs w:val="30"/>
        </w:rPr>
        <w:t>5)</w:t>
      </w:r>
      <w:r w:rsidRPr="006333C9">
        <w:rPr>
          <w:rFonts w:ascii="仿宋" w:eastAsia="仿宋" w:hAnsi="仿宋" w:hint="eastAsia"/>
          <w:sz w:val="30"/>
          <w:szCs w:val="30"/>
        </w:rPr>
        <w:tab/>
        <w:t>有条件的门店播放主视频</w:t>
      </w:r>
    </w:p>
    <w:p w14:paraId="6B425537" w14:textId="77777777" w:rsidR="00EF25D8" w:rsidRPr="00FB145E" w:rsidRDefault="00EF25D8" w:rsidP="00EF25D8">
      <w:pPr>
        <w:spacing w:line="180" w:lineRule="auto"/>
        <w:ind w:firstLineChars="200" w:firstLine="602"/>
        <w:rPr>
          <w:rFonts w:ascii="仿宋" w:eastAsia="仿宋" w:hAnsi="仿宋"/>
          <w:b/>
          <w:sz w:val="30"/>
          <w:szCs w:val="30"/>
        </w:rPr>
      </w:pPr>
      <w:r w:rsidRPr="00FB145E">
        <w:rPr>
          <w:rFonts w:ascii="仿宋" w:eastAsia="仿宋" w:hAnsi="仿宋" w:hint="eastAsia"/>
          <w:b/>
          <w:sz w:val="30"/>
          <w:szCs w:val="30"/>
        </w:rPr>
        <w:t>㈡线上活动</w:t>
      </w:r>
    </w:p>
    <w:p w14:paraId="6ACC1B0F" w14:textId="77777777" w:rsidR="00EF25D8" w:rsidRPr="008A03DD"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通过协会官方</w:t>
      </w:r>
      <w:r w:rsidRPr="008A03DD">
        <w:rPr>
          <w:rFonts w:ascii="仿宋" w:eastAsia="仿宋" w:hAnsi="仿宋" w:hint="eastAsia"/>
          <w:sz w:val="30"/>
          <w:szCs w:val="30"/>
        </w:rPr>
        <w:t>网站、</w:t>
      </w:r>
      <w:r>
        <w:rPr>
          <w:rFonts w:ascii="仿宋" w:eastAsia="仿宋" w:hAnsi="仿宋" w:hint="eastAsia"/>
          <w:sz w:val="30"/>
          <w:szCs w:val="30"/>
        </w:rPr>
        <w:t>官方</w:t>
      </w:r>
      <w:proofErr w:type="gramStart"/>
      <w:r w:rsidRPr="008A03DD">
        <w:rPr>
          <w:rFonts w:ascii="仿宋" w:eastAsia="仿宋" w:hAnsi="仿宋" w:hint="eastAsia"/>
          <w:sz w:val="30"/>
          <w:szCs w:val="30"/>
        </w:rPr>
        <w:t>微信</w:t>
      </w:r>
      <w:r>
        <w:rPr>
          <w:rFonts w:ascii="仿宋" w:eastAsia="仿宋" w:hAnsi="仿宋" w:hint="eastAsia"/>
          <w:sz w:val="30"/>
          <w:szCs w:val="30"/>
        </w:rPr>
        <w:t>公众号</w:t>
      </w:r>
      <w:proofErr w:type="gramEnd"/>
      <w:r>
        <w:rPr>
          <w:rFonts w:ascii="仿宋" w:eastAsia="仿宋" w:hAnsi="仿宋" w:hint="eastAsia"/>
          <w:sz w:val="30"/>
          <w:szCs w:val="30"/>
        </w:rPr>
        <w:t>、</w:t>
      </w:r>
      <w:proofErr w:type="gramStart"/>
      <w:r>
        <w:rPr>
          <w:rFonts w:ascii="仿宋" w:eastAsia="仿宋" w:hAnsi="仿宋" w:hint="eastAsia"/>
          <w:sz w:val="30"/>
          <w:szCs w:val="30"/>
        </w:rPr>
        <w:t>官方微博</w:t>
      </w:r>
      <w:r w:rsidRPr="008A03DD">
        <w:rPr>
          <w:rFonts w:ascii="仿宋" w:eastAsia="仿宋" w:hAnsi="仿宋" w:hint="eastAsia"/>
          <w:sz w:val="30"/>
          <w:szCs w:val="30"/>
        </w:rPr>
        <w:t>等</w:t>
      </w:r>
      <w:proofErr w:type="gramEnd"/>
      <w:r w:rsidRPr="008A03DD">
        <w:rPr>
          <w:rFonts w:ascii="仿宋" w:eastAsia="仿宋" w:hAnsi="仿宋" w:hint="eastAsia"/>
          <w:sz w:val="30"/>
          <w:szCs w:val="30"/>
        </w:rPr>
        <w:t>在线上</w:t>
      </w:r>
      <w:r>
        <w:rPr>
          <w:rFonts w:ascii="仿宋" w:eastAsia="仿宋" w:hAnsi="仿宋" w:hint="eastAsia"/>
          <w:sz w:val="30"/>
          <w:szCs w:val="30"/>
        </w:rPr>
        <w:t>展开</w:t>
      </w:r>
      <w:r w:rsidRPr="008A03DD">
        <w:rPr>
          <w:rFonts w:ascii="仿宋" w:eastAsia="仿宋" w:hAnsi="仿宋" w:hint="eastAsia"/>
          <w:sz w:val="30"/>
          <w:szCs w:val="30"/>
        </w:rPr>
        <w:t>宣传，包括播放主视频、发布知识以及互动游戏等，并对参与单位组织的重点活动进行报道。</w:t>
      </w:r>
    </w:p>
    <w:p w14:paraId="333706DC"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 xml:space="preserve">⒈ </w:t>
      </w:r>
      <w:r w:rsidRPr="008A03DD">
        <w:rPr>
          <w:rFonts w:ascii="仿宋" w:eastAsia="仿宋" w:hAnsi="仿宋" w:hint="eastAsia"/>
          <w:sz w:val="30"/>
          <w:szCs w:val="30"/>
        </w:rPr>
        <w:t>各参与单位，即酒类生产企业、经销商企业通过网站、微信、</w:t>
      </w:r>
      <w:proofErr w:type="gramStart"/>
      <w:r w:rsidRPr="008A03DD">
        <w:rPr>
          <w:rFonts w:ascii="仿宋" w:eastAsia="仿宋" w:hAnsi="仿宋" w:hint="eastAsia"/>
          <w:sz w:val="30"/>
          <w:szCs w:val="30"/>
        </w:rPr>
        <w:t>微博等</w:t>
      </w:r>
      <w:proofErr w:type="gramEnd"/>
      <w:r w:rsidRPr="008A03DD">
        <w:rPr>
          <w:rFonts w:ascii="仿宋" w:eastAsia="仿宋" w:hAnsi="仿宋" w:hint="eastAsia"/>
          <w:sz w:val="30"/>
          <w:szCs w:val="30"/>
        </w:rPr>
        <w:t>在线上展开宣传和互动活动。</w:t>
      </w:r>
    </w:p>
    <w:p w14:paraId="610EFBDD" w14:textId="77777777" w:rsidR="00EF25D8" w:rsidRPr="001673C2"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 xml:space="preserve">⒉ </w:t>
      </w:r>
      <w:r w:rsidRPr="001673C2">
        <w:rPr>
          <w:rFonts w:ascii="仿宋" w:eastAsia="仿宋" w:hAnsi="仿宋" w:hint="eastAsia"/>
          <w:sz w:val="30"/>
          <w:szCs w:val="30"/>
        </w:rPr>
        <w:t>电商：制作专题海报和视频，在官方网站和新媒体上展开宣传</w:t>
      </w:r>
    </w:p>
    <w:p w14:paraId="16E1343D" w14:textId="77777777" w:rsidR="00EF25D8" w:rsidRPr="00FB145E" w:rsidRDefault="00EF25D8" w:rsidP="00EF25D8">
      <w:pPr>
        <w:spacing w:line="180" w:lineRule="auto"/>
        <w:ind w:firstLineChars="200" w:firstLine="602"/>
        <w:rPr>
          <w:rFonts w:ascii="仿宋" w:eastAsia="仿宋" w:hAnsi="仿宋"/>
          <w:b/>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3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㈢</w:t>
      </w:r>
      <w:r>
        <w:rPr>
          <w:rFonts w:ascii="仿宋" w:eastAsia="仿宋" w:hAnsi="仿宋"/>
          <w:b/>
          <w:sz w:val="30"/>
          <w:szCs w:val="30"/>
        </w:rPr>
        <w:fldChar w:fldCharType="end"/>
      </w:r>
      <w:r w:rsidRPr="00FB145E">
        <w:rPr>
          <w:rFonts w:ascii="仿宋" w:eastAsia="仿宋" w:hAnsi="仿宋" w:hint="eastAsia"/>
          <w:b/>
          <w:sz w:val="30"/>
          <w:szCs w:val="30"/>
        </w:rPr>
        <w:t>会场活动</w:t>
      </w:r>
    </w:p>
    <w:p w14:paraId="589DD1AA" w14:textId="77777777" w:rsidR="00EF25D8" w:rsidRPr="00634A86" w:rsidRDefault="00EF25D8" w:rsidP="00EF25D8">
      <w:pPr>
        <w:pStyle w:val="a3"/>
        <w:numPr>
          <w:ilvl w:val="0"/>
          <w:numId w:val="4"/>
        </w:numPr>
        <w:spacing w:line="180" w:lineRule="auto"/>
        <w:ind w:firstLineChars="0"/>
        <w:rPr>
          <w:rFonts w:ascii="仿宋" w:eastAsia="仿宋" w:hAnsi="仿宋"/>
          <w:sz w:val="30"/>
          <w:szCs w:val="30"/>
        </w:rPr>
      </w:pPr>
      <w:r w:rsidRPr="00634A86">
        <w:rPr>
          <w:rFonts w:ascii="仿宋" w:eastAsia="仿宋" w:hAnsi="仿宋" w:hint="eastAsia"/>
          <w:sz w:val="30"/>
          <w:szCs w:val="30"/>
        </w:rPr>
        <w:t xml:space="preserve"> 主会场活动</w:t>
      </w:r>
    </w:p>
    <w:p w14:paraId="398147DE"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全国理性饮酒宣传周</w:t>
      </w:r>
      <w:r w:rsidRPr="008A03DD">
        <w:rPr>
          <w:rFonts w:ascii="仿宋" w:eastAsia="仿宋" w:hAnsi="仿宋" w:hint="eastAsia"/>
          <w:sz w:val="30"/>
          <w:szCs w:val="30"/>
        </w:rPr>
        <w:t>主场活动</w:t>
      </w:r>
      <w:r>
        <w:rPr>
          <w:rFonts w:ascii="仿宋" w:eastAsia="仿宋" w:hAnsi="仿宋" w:hint="eastAsia"/>
          <w:sz w:val="30"/>
          <w:szCs w:val="30"/>
        </w:rPr>
        <w:t>将在山东泰安</w:t>
      </w:r>
      <w:r>
        <w:rPr>
          <w:rFonts w:ascii="仿宋" w:eastAsia="仿宋" w:hAnsi="仿宋"/>
          <w:sz w:val="30"/>
          <w:szCs w:val="30"/>
        </w:rPr>
        <w:t>举行，</w:t>
      </w:r>
      <w:r>
        <w:rPr>
          <w:rFonts w:ascii="仿宋" w:eastAsia="仿宋" w:hAnsi="仿宋" w:hint="eastAsia"/>
          <w:sz w:val="30"/>
          <w:szCs w:val="30"/>
        </w:rPr>
        <w:t>由酒与社会责任促进工作委员会和当值理事长单位安徽古井贡酒</w:t>
      </w:r>
      <w:r>
        <w:rPr>
          <w:rFonts w:ascii="仿宋" w:eastAsia="仿宋" w:hAnsi="仿宋"/>
          <w:sz w:val="30"/>
          <w:szCs w:val="30"/>
        </w:rPr>
        <w:t>股份</w:t>
      </w:r>
      <w:r>
        <w:rPr>
          <w:rFonts w:ascii="仿宋" w:eastAsia="仿宋" w:hAnsi="仿宋" w:hint="eastAsia"/>
          <w:sz w:val="30"/>
          <w:szCs w:val="30"/>
        </w:rPr>
        <w:t>有限公司共同承办。</w:t>
      </w:r>
      <w:r w:rsidRPr="008A03DD">
        <w:rPr>
          <w:rFonts w:ascii="仿宋" w:eastAsia="仿宋" w:hAnsi="仿宋" w:hint="eastAsia"/>
          <w:sz w:val="30"/>
          <w:szCs w:val="30"/>
        </w:rPr>
        <w:t>将邀请主要部委领导、协作单位和主要企业代表参加，并</w:t>
      </w:r>
      <w:r>
        <w:rPr>
          <w:rFonts w:ascii="仿宋" w:eastAsia="仿宋" w:hAnsi="仿宋" w:hint="eastAsia"/>
          <w:sz w:val="30"/>
          <w:szCs w:val="30"/>
        </w:rPr>
        <w:t>邀请</w:t>
      </w:r>
      <w:r w:rsidRPr="008A03DD">
        <w:rPr>
          <w:rFonts w:ascii="仿宋" w:eastAsia="仿宋" w:hAnsi="仿宋" w:hint="eastAsia"/>
          <w:sz w:val="30"/>
          <w:szCs w:val="30"/>
        </w:rPr>
        <w:t>媒体对活动进行报道。</w:t>
      </w:r>
    </w:p>
    <w:p w14:paraId="2FAED2B6" w14:textId="77777777" w:rsidR="00EF25D8" w:rsidRPr="008A03DD" w:rsidRDefault="00EF25D8" w:rsidP="00EF25D8">
      <w:pPr>
        <w:spacing w:line="180" w:lineRule="auto"/>
        <w:ind w:firstLineChars="200" w:firstLine="600"/>
        <w:rPr>
          <w:rFonts w:ascii="仿宋" w:eastAsia="仿宋" w:hAnsi="仿宋"/>
          <w:sz w:val="30"/>
          <w:szCs w:val="30"/>
        </w:rPr>
      </w:pPr>
      <w:r w:rsidRPr="008A03DD">
        <w:rPr>
          <w:rFonts w:ascii="仿宋" w:eastAsia="仿宋" w:hAnsi="仿宋" w:hint="eastAsia"/>
          <w:sz w:val="30"/>
          <w:szCs w:val="30"/>
        </w:rPr>
        <w:t>活动内容</w:t>
      </w:r>
      <w:r>
        <w:rPr>
          <w:rFonts w:ascii="仿宋" w:eastAsia="仿宋" w:hAnsi="仿宋" w:hint="eastAsia"/>
          <w:sz w:val="30"/>
          <w:szCs w:val="30"/>
        </w:rPr>
        <w:t>流程</w:t>
      </w:r>
      <w:r w:rsidRPr="008A03DD">
        <w:rPr>
          <w:rFonts w:ascii="仿宋" w:eastAsia="仿宋" w:hAnsi="仿宋" w:hint="eastAsia"/>
          <w:sz w:val="30"/>
          <w:szCs w:val="30"/>
        </w:rPr>
        <w:t>：</w:t>
      </w:r>
    </w:p>
    <w:p w14:paraId="60D65965"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⑴领导致辞</w:t>
      </w:r>
    </w:p>
    <w:p w14:paraId="1A306A42"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⑵发布2022《中国预防</w:t>
      </w:r>
      <w:r>
        <w:rPr>
          <w:rFonts w:ascii="仿宋" w:eastAsia="仿宋" w:hAnsi="仿宋"/>
          <w:sz w:val="30"/>
          <w:szCs w:val="30"/>
        </w:rPr>
        <w:t>未成年人饮酒</w:t>
      </w:r>
      <w:r>
        <w:rPr>
          <w:rFonts w:ascii="仿宋" w:eastAsia="仿宋" w:hAnsi="仿宋" w:hint="eastAsia"/>
          <w:sz w:val="30"/>
          <w:szCs w:val="30"/>
        </w:rPr>
        <w:t>》</w:t>
      </w:r>
      <w:r>
        <w:rPr>
          <w:rFonts w:ascii="仿宋" w:eastAsia="仿宋" w:hAnsi="仿宋"/>
          <w:sz w:val="30"/>
          <w:szCs w:val="30"/>
        </w:rPr>
        <w:t>绿皮书</w:t>
      </w:r>
    </w:p>
    <w:p w14:paraId="4E693566"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⑶</w:t>
      </w:r>
      <w:r w:rsidRPr="005022B2">
        <w:rPr>
          <w:rFonts w:ascii="仿宋" w:eastAsia="仿宋" w:hAnsi="仿宋" w:hint="eastAsia"/>
          <w:sz w:val="30"/>
          <w:szCs w:val="30"/>
        </w:rPr>
        <w:t>团体标准《酒类电子商务平台销售及配送规范》</w:t>
      </w:r>
    </w:p>
    <w:p w14:paraId="35327893" w14:textId="77777777" w:rsidR="00EF25D8" w:rsidRPr="00FB145E"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lastRenderedPageBreak/>
        <w:t>⑷发布宣传周</w:t>
      </w:r>
      <w:r>
        <w:rPr>
          <w:rFonts w:ascii="仿宋" w:eastAsia="仿宋" w:hAnsi="仿宋"/>
          <w:sz w:val="30"/>
          <w:szCs w:val="30"/>
        </w:rPr>
        <w:t>公益主题海报设计大赛</w:t>
      </w:r>
      <w:r>
        <w:rPr>
          <w:rFonts w:ascii="仿宋" w:eastAsia="仿宋" w:hAnsi="仿宋" w:hint="eastAsia"/>
          <w:sz w:val="30"/>
          <w:szCs w:val="30"/>
        </w:rPr>
        <w:t>、“美酒美图TOP10</w:t>
      </w:r>
      <w:r>
        <w:rPr>
          <w:rFonts w:ascii="仿宋" w:eastAsia="仿宋" w:hAnsi="仿宋"/>
          <w:sz w:val="30"/>
          <w:szCs w:val="30"/>
        </w:rPr>
        <w:t>”</w:t>
      </w:r>
      <w:r>
        <w:rPr>
          <w:rFonts w:ascii="仿宋" w:eastAsia="仿宋" w:hAnsi="仿宋" w:hint="eastAsia"/>
          <w:sz w:val="30"/>
          <w:szCs w:val="30"/>
        </w:rPr>
        <w:t>第三季</w:t>
      </w:r>
      <w:r>
        <w:rPr>
          <w:rFonts w:ascii="仿宋" w:eastAsia="仿宋" w:hAnsi="仿宋"/>
          <w:sz w:val="30"/>
          <w:szCs w:val="30"/>
        </w:rPr>
        <w:t>评选结果</w:t>
      </w:r>
    </w:p>
    <w:p w14:paraId="6C48762B" w14:textId="77777777" w:rsidR="00EF25D8" w:rsidRDefault="00EF25D8" w:rsidP="00EF25D8">
      <w:pPr>
        <w:spacing w:line="180" w:lineRule="auto"/>
        <w:ind w:firstLineChars="200" w:firstLine="600"/>
        <w:rPr>
          <w:rFonts w:ascii="仿宋" w:eastAsia="仿宋" w:hAnsi="仿宋"/>
          <w:sz w:val="30"/>
          <w:szCs w:val="30"/>
        </w:rPr>
      </w:pPr>
      <w:r w:rsidRPr="003D6293">
        <w:rPr>
          <w:rFonts w:ascii="仿宋" w:eastAsia="仿宋" w:hAnsi="仿宋"/>
          <w:sz w:val="30"/>
          <w:szCs w:val="30"/>
        </w:rPr>
        <w:fldChar w:fldCharType="begin"/>
      </w:r>
      <w:r w:rsidRPr="003D6293">
        <w:rPr>
          <w:rFonts w:ascii="仿宋" w:eastAsia="仿宋" w:hAnsi="仿宋"/>
          <w:sz w:val="30"/>
          <w:szCs w:val="30"/>
        </w:rPr>
        <w:instrText xml:space="preserve"> </w:instrText>
      </w:r>
      <w:r w:rsidRPr="003D6293">
        <w:rPr>
          <w:rFonts w:ascii="仿宋" w:eastAsia="仿宋" w:hAnsi="仿宋" w:hint="eastAsia"/>
          <w:sz w:val="30"/>
          <w:szCs w:val="30"/>
        </w:rPr>
        <w:instrText>= 5 \* GB2</w:instrText>
      </w:r>
      <w:r w:rsidRPr="003D6293">
        <w:rPr>
          <w:rFonts w:ascii="仿宋" w:eastAsia="仿宋" w:hAnsi="仿宋"/>
          <w:sz w:val="30"/>
          <w:szCs w:val="30"/>
        </w:rPr>
        <w:instrText xml:space="preserve"> </w:instrText>
      </w:r>
      <w:r w:rsidRPr="003D6293">
        <w:rPr>
          <w:rFonts w:ascii="仿宋" w:eastAsia="仿宋" w:hAnsi="仿宋"/>
          <w:sz w:val="30"/>
          <w:szCs w:val="30"/>
        </w:rPr>
        <w:fldChar w:fldCharType="separate"/>
      </w:r>
      <w:r w:rsidRPr="003D6293">
        <w:rPr>
          <w:rFonts w:ascii="仿宋" w:eastAsia="仿宋" w:hAnsi="仿宋" w:hint="eastAsia"/>
          <w:noProof/>
          <w:sz w:val="30"/>
          <w:szCs w:val="30"/>
        </w:rPr>
        <w:t>⑸</w:t>
      </w:r>
      <w:r w:rsidRPr="003D6293">
        <w:rPr>
          <w:rFonts w:ascii="仿宋" w:eastAsia="仿宋" w:hAnsi="仿宋"/>
          <w:sz w:val="30"/>
          <w:szCs w:val="30"/>
        </w:rPr>
        <w:fldChar w:fldCharType="end"/>
      </w:r>
      <w:r>
        <w:rPr>
          <w:rFonts w:ascii="仿宋" w:eastAsia="仿宋" w:hAnsi="仿宋" w:hint="eastAsia"/>
          <w:sz w:val="30"/>
          <w:szCs w:val="30"/>
        </w:rPr>
        <w:t>发行公益主题数字藏品NFT</w:t>
      </w:r>
    </w:p>
    <w:p w14:paraId="32EA3680" w14:textId="77777777" w:rsidR="00EF25D8" w:rsidRPr="001530C2" w:rsidRDefault="00EF25D8" w:rsidP="00EF25D8">
      <w:pPr>
        <w:spacing w:line="180" w:lineRule="auto"/>
        <w:ind w:firstLineChars="200"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6 \* GB2</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⑹</w:t>
      </w:r>
      <w:r>
        <w:rPr>
          <w:rFonts w:ascii="仿宋" w:eastAsia="仿宋" w:hAnsi="仿宋"/>
          <w:sz w:val="30"/>
          <w:szCs w:val="30"/>
        </w:rPr>
        <w:fldChar w:fldCharType="end"/>
      </w:r>
      <w:r>
        <w:rPr>
          <w:rFonts w:ascii="仿宋" w:eastAsia="仿宋" w:hAnsi="仿宋" w:hint="eastAsia"/>
          <w:sz w:val="30"/>
          <w:szCs w:val="30"/>
        </w:rPr>
        <w:t>启动5X计划</w:t>
      </w:r>
      <w:r>
        <w:rPr>
          <w:rFonts w:ascii="仿宋" w:eastAsia="仿宋" w:hAnsi="仿宋"/>
          <w:sz w:val="30"/>
          <w:szCs w:val="30"/>
        </w:rPr>
        <w:t>、凤鸣计划</w:t>
      </w:r>
    </w:p>
    <w:p w14:paraId="5E398F1C"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7 \* GB2</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⑺</w:t>
      </w:r>
      <w:r>
        <w:rPr>
          <w:rFonts w:ascii="仿宋" w:eastAsia="仿宋" w:hAnsi="仿宋"/>
          <w:sz w:val="30"/>
          <w:szCs w:val="30"/>
        </w:rPr>
        <w:fldChar w:fldCharType="end"/>
      </w:r>
      <w:r>
        <w:rPr>
          <w:rFonts w:ascii="仿宋" w:eastAsia="仿宋" w:hAnsi="仿宋" w:hint="eastAsia"/>
          <w:sz w:val="30"/>
          <w:szCs w:val="30"/>
        </w:rPr>
        <w:t>宣传周</w:t>
      </w:r>
      <w:r>
        <w:rPr>
          <w:rFonts w:ascii="仿宋" w:eastAsia="仿宋" w:hAnsi="仿宋"/>
          <w:sz w:val="30"/>
          <w:szCs w:val="30"/>
        </w:rPr>
        <w:t>主题</w:t>
      </w:r>
      <w:proofErr w:type="gramStart"/>
      <w:r>
        <w:rPr>
          <w:rFonts w:ascii="仿宋" w:eastAsia="仿宋" w:hAnsi="仿宋"/>
          <w:sz w:val="30"/>
          <w:szCs w:val="30"/>
        </w:rPr>
        <w:t>微电影</w:t>
      </w:r>
      <w:proofErr w:type="gramEnd"/>
      <w:r>
        <w:rPr>
          <w:rFonts w:ascii="仿宋" w:eastAsia="仿宋" w:hAnsi="仿宋"/>
          <w:sz w:val="30"/>
          <w:szCs w:val="30"/>
        </w:rPr>
        <w:t>首映</w:t>
      </w:r>
    </w:p>
    <w:p w14:paraId="6134115E" w14:textId="77777777" w:rsidR="00EF25D8" w:rsidRPr="004B4BAE" w:rsidRDefault="00EF25D8" w:rsidP="00EF25D8">
      <w:pPr>
        <w:spacing w:line="180" w:lineRule="auto"/>
        <w:ind w:firstLineChars="200" w:firstLine="600"/>
        <w:rPr>
          <w:rFonts w:ascii="仿宋" w:eastAsia="仿宋" w:hAnsi="仿宋"/>
          <w:sz w:val="30"/>
          <w:szCs w:val="30"/>
        </w:rPr>
      </w:pPr>
      <w:r>
        <w:rPr>
          <w:rFonts w:ascii="仿宋" w:eastAsia="仿宋" w:hAnsi="仿宋"/>
          <w:sz w:val="30"/>
          <w:szCs w:val="30"/>
        </w:rPr>
        <w:fldChar w:fldCharType="begin"/>
      </w:r>
      <w:r>
        <w:rPr>
          <w:rFonts w:ascii="仿宋" w:eastAsia="仿宋" w:hAnsi="仿宋"/>
          <w:sz w:val="30"/>
          <w:szCs w:val="30"/>
        </w:rPr>
        <w:instrText xml:space="preserve"> </w:instrText>
      </w:r>
      <w:r>
        <w:rPr>
          <w:rFonts w:ascii="仿宋" w:eastAsia="仿宋" w:hAnsi="仿宋" w:hint="eastAsia"/>
          <w:sz w:val="30"/>
          <w:szCs w:val="30"/>
        </w:rPr>
        <w:instrText>= 8 \* GB2</w:instrText>
      </w:r>
      <w:r>
        <w:rPr>
          <w:rFonts w:ascii="仿宋" w:eastAsia="仿宋" w:hAnsi="仿宋"/>
          <w:sz w:val="30"/>
          <w:szCs w:val="30"/>
        </w:rPr>
        <w:instrText xml:space="preserve"> </w:instrText>
      </w:r>
      <w:r>
        <w:rPr>
          <w:rFonts w:ascii="仿宋" w:eastAsia="仿宋" w:hAnsi="仿宋"/>
          <w:sz w:val="30"/>
          <w:szCs w:val="30"/>
        </w:rPr>
        <w:fldChar w:fldCharType="separate"/>
      </w:r>
      <w:r>
        <w:rPr>
          <w:rFonts w:ascii="仿宋" w:eastAsia="仿宋" w:hAnsi="仿宋" w:hint="eastAsia"/>
          <w:noProof/>
          <w:sz w:val="30"/>
          <w:szCs w:val="30"/>
        </w:rPr>
        <w:t>⑻</w:t>
      </w:r>
      <w:r>
        <w:rPr>
          <w:rFonts w:ascii="仿宋" w:eastAsia="仿宋" w:hAnsi="仿宋"/>
          <w:sz w:val="30"/>
          <w:szCs w:val="30"/>
        </w:rPr>
        <w:fldChar w:fldCharType="end"/>
      </w:r>
      <w:r w:rsidRPr="004B4BAE">
        <w:rPr>
          <w:rFonts w:ascii="仿宋" w:eastAsia="仿宋" w:hAnsi="仿宋"/>
          <w:sz w:val="30"/>
          <w:szCs w:val="30"/>
        </w:rPr>
        <w:t>宣传周活动启动仪式</w:t>
      </w:r>
    </w:p>
    <w:p w14:paraId="258B2814" w14:textId="77777777" w:rsidR="00EF25D8" w:rsidRPr="00960EE8" w:rsidRDefault="00EF25D8" w:rsidP="00EF25D8">
      <w:pPr>
        <w:pStyle w:val="a3"/>
        <w:numPr>
          <w:ilvl w:val="0"/>
          <w:numId w:val="4"/>
        </w:numPr>
        <w:spacing w:line="180" w:lineRule="auto"/>
        <w:ind w:firstLineChars="0"/>
        <w:rPr>
          <w:rFonts w:ascii="仿宋" w:eastAsia="仿宋" w:hAnsi="仿宋"/>
          <w:sz w:val="30"/>
          <w:szCs w:val="30"/>
        </w:rPr>
      </w:pPr>
      <w:r w:rsidRPr="00960EE8">
        <w:rPr>
          <w:rFonts w:ascii="仿宋" w:eastAsia="仿宋" w:hAnsi="仿宋" w:hint="eastAsia"/>
          <w:sz w:val="30"/>
          <w:szCs w:val="30"/>
        </w:rPr>
        <w:t xml:space="preserve"> 分会场活动</w:t>
      </w:r>
    </w:p>
    <w:p w14:paraId="668D5471"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在</w:t>
      </w:r>
      <w:r w:rsidRPr="0099275E">
        <w:rPr>
          <w:rFonts w:ascii="仿宋" w:eastAsia="仿宋" w:hAnsi="仿宋" w:hint="eastAsia"/>
          <w:sz w:val="30"/>
          <w:szCs w:val="30"/>
        </w:rPr>
        <w:t>全国</w:t>
      </w:r>
      <w:r>
        <w:rPr>
          <w:rFonts w:ascii="仿宋" w:eastAsia="仿宋" w:hAnsi="仿宋" w:hint="eastAsia"/>
          <w:sz w:val="30"/>
          <w:szCs w:val="30"/>
        </w:rPr>
        <w:t>部分省份设立分会场活动，符合条件的企业请提前向委员会申报，以便</w:t>
      </w:r>
      <w:r w:rsidRPr="0099275E">
        <w:rPr>
          <w:rFonts w:ascii="仿宋" w:eastAsia="仿宋" w:hAnsi="仿宋" w:hint="eastAsia"/>
          <w:sz w:val="30"/>
          <w:szCs w:val="30"/>
        </w:rPr>
        <w:t>统筹安排。分会场将冠名“</w:t>
      </w:r>
      <w:r>
        <w:rPr>
          <w:rFonts w:ascii="仿宋" w:eastAsia="仿宋" w:hAnsi="仿宋" w:hint="eastAsia"/>
          <w:sz w:val="30"/>
          <w:szCs w:val="30"/>
        </w:rPr>
        <w:t>2022</w:t>
      </w:r>
      <w:r w:rsidRPr="0099275E">
        <w:rPr>
          <w:rFonts w:ascii="仿宋" w:eastAsia="仿宋" w:hAnsi="仿宋" w:hint="eastAsia"/>
          <w:sz w:val="30"/>
          <w:szCs w:val="30"/>
        </w:rPr>
        <w:t>全国理性饮酒宣传周XX省（区/市）分会场活动</w:t>
      </w:r>
      <w:r w:rsidRPr="0099275E">
        <w:rPr>
          <w:rFonts w:ascii="仿宋" w:eastAsia="仿宋" w:hAnsi="仿宋"/>
          <w:sz w:val="30"/>
          <w:szCs w:val="30"/>
        </w:rPr>
        <w:t>”名称。如一省内有多地同时开展多项活动，名称可用“</w:t>
      </w:r>
      <w:r>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年全国理性饮酒宣传周</w:t>
      </w:r>
      <w:r w:rsidRPr="0099275E">
        <w:rPr>
          <w:rFonts w:ascii="仿宋" w:eastAsia="仿宋" w:hAnsi="仿宋" w:hint="eastAsia"/>
          <w:sz w:val="30"/>
          <w:szCs w:val="30"/>
        </w:rPr>
        <w:t>XXX(地区)主题活动”。</w:t>
      </w:r>
      <w:r>
        <w:rPr>
          <w:rFonts w:ascii="仿宋" w:eastAsia="仿宋" w:hAnsi="仿宋" w:hint="eastAsia"/>
          <w:sz w:val="30"/>
          <w:szCs w:val="30"/>
        </w:rPr>
        <w:t>委员会对分会场活动支持包括：协调安排协会领导参与并发言；提供背景板和其他材料的设计模板；部分宣传用品</w:t>
      </w:r>
      <w:r w:rsidRPr="008D4820">
        <w:rPr>
          <w:rFonts w:ascii="仿宋" w:eastAsia="仿宋" w:hAnsi="仿宋" w:hint="eastAsia"/>
          <w:sz w:val="30"/>
          <w:szCs w:val="30"/>
        </w:rPr>
        <w:t>支持</w:t>
      </w:r>
      <w:r w:rsidRPr="001673C2">
        <w:rPr>
          <w:rFonts w:ascii="仿宋" w:eastAsia="仿宋" w:hAnsi="仿宋" w:hint="eastAsia"/>
          <w:sz w:val="30"/>
          <w:szCs w:val="30"/>
        </w:rPr>
        <w:t>等</w:t>
      </w:r>
      <w:r>
        <w:rPr>
          <w:rFonts w:ascii="仿宋" w:eastAsia="仿宋" w:hAnsi="仿宋" w:hint="eastAsia"/>
          <w:sz w:val="30"/>
          <w:szCs w:val="30"/>
        </w:rPr>
        <w:t>。</w:t>
      </w:r>
    </w:p>
    <w:p w14:paraId="56ED5056"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⑴分会场活动要求：</w:t>
      </w:r>
    </w:p>
    <w:p w14:paraId="692FD28C"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①活动不限室内或室外，但需要有一定规模（现场参与人数在100人以上，</w:t>
      </w:r>
      <w:r w:rsidRPr="00FB145E">
        <w:rPr>
          <w:rFonts w:ascii="仿宋" w:eastAsia="仿宋" w:hAnsi="仿宋"/>
          <w:sz w:val="30"/>
          <w:szCs w:val="30"/>
        </w:rPr>
        <w:t>邀请媒体在</w:t>
      </w:r>
      <w:r w:rsidRPr="00FB145E">
        <w:rPr>
          <w:rFonts w:ascii="仿宋" w:eastAsia="仿宋" w:hAnsi="仿宋" w:hint="eastAsia"/>
          <w:sz w:val="30"/>
          <w:szCs w:val="30"/>
        </w:rPr>
        <w:t>10家以上）</w:t>
      </w:r>
    </w:p>
    <w:p w14:paraId="6AAD46DC"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②活动使用统一设计的背景板、X展架、海报和其他材料</w:t>
      </w:r>
    </w:p>
    <w:p w14:paraId="14844562"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③在</w:t>
      </w:r>
      <w:r>
        <w:rPr>
          <w:rFonts w:ascii="仿宋" w:eastAsia="仿宋" w:hAnsi="仿宋"/>
          <w:sz w:val="30"/>
          <w:szCs w:val="30"/>
        </w:rPr>
        <w:t>11</w:t>
      </w:r>
      <w:r w:rsidRPr="00FB145E">
        <w:rPr>
          <w:rFonts w:ascii="仿宋" w:eastAsia="仿宋" w:hAnsi="仿宋" w:hint="eastAsia"/>
          <w:sz w:val="30"/>
          <w:szCs w:val="30"/>
        </w:rPr>
        <w:t>月</w:t>
      </w:r>
      <w:r>
        <w:rPr>
          <w:rFonts w:ascii="仿宋" w:eastAsia="仿宋" w:hAnsi="仿宋"/>
          <w:sz w:val="30"/>
          <w:szCs w:val="30"/>
        </w:rPr>
        <w:t>10</w:t>
      </w:r>
      <w:r>
        <w:rPr>
          <w:rFonts w:ascii="仿宋" w:eastAsia="仿宋" w:hAnsi="仿宋" w:hint="eastAsia"/>
          <w:sz w:val="30"/>
          <w:szCs w:val="30"/>
        </w:rPr>
        <w:t>日前将预案报委员会</w:t>
      </w:r>
      <w:r w:rsidRPr="00FB145E">
        <w:rPr>
          <w:rFonts w:ascii="仿宋" w:eastAsia="仿宋" w:hAnsi="仿宋" w:hint="eastAsia"/>
          <w:sz w:val="30"/>
          <w:szCs w:val="30"/>
        </w:rPr>
        <w:t>秘书处</w:t>
      </w:r>
    </w:p>
    <w:p w14:paraId="316683D0"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⑵</w:t>
      </w:r>
      <w:r w:rsidRPr="00FB145E">
        <w:rPr>
          <w:rFonts w:ascii="仿宋" w:eastAsia="仿宋" w:hAnsi="仿宋"/>
          <w:sz w:val="30"/>
          <w:szCs w:val="30"/>
        </w:rPr>
        <w:t>分会场活动流程（</w:t>
      </w:r>
      <w:r w:rsidRPr="00FB145E">
        <w:rPr>
          <w:rFonts w:ascii="仿宋" w:eastAsia="仿宋" w:hAnsi="仿宋" w:hint="eastAsia"/>
          <w:sz w:val="30"/>
          <w:szCs w:val="30"/>
        </w:rPr>
        <w:t>示例）:</w:t>
      </w:r>
    </w:p>
    <w:p w14:paraId="44DB99C7"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①</w:t>
      </w:r>
      <w:r w:rsidRPr="00FB145E">
        <w:rPr>
          <w:rFonts w:ascii="仿宋" w:eastAsia="仿宋" w:hAnsi="仿宋"/>
          <w:sz w:val="30"/>
          <w:szCs w:val="30"/>
        </w:rPr>
        <w:t>播放主视频</w:t>
      </w:r>
    </w:p>
    <w:p w14:paraId="37A7519E"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②政府和企业领导讲话</w:t>
      </w:r>
    </w:p>
    <w:p w14:paraId="28F2EA93"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lastRenderedPageBreak/>
        <w:t>③当地自主内容（节目、与观众互动）</w:t>
      </w:r>
    </w:p>
    <w:p w14:paraId="0A1DCA85"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④</w:t>
      </w:r>
      <w:r w:rsidRPr="00FB145E">
        <w:rPr>
          <w:rFonts w:ascii="仿宋" w:eastAsia="仿宋" w:hAnsi="仿宋"/>
          <w:sz w:val="30"/>
          <w:szCs w:val="30"/>
        </w:rPr>
        <w:t>当地宣传周活动启动仪式</w:t>
      </w:r>
    </w:p>
    <w:p w14:paraId="33EEFDE0"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⑤为门</w:t>
      </w:r>
      <w:proofErr w:type="gramStart"/>
      <w:r w:rsidRPr="00FB145E">
        <w:rPr>
          <w:rFonts w:ascii="仿宋" w:eastAsia="仿宋" w:hAnsi="仿宋" w:hint="eastAsia"/>
          <w:sz w:val="30"/>
          <w:szCs w:val="30"/>
        </w:rPr>
        <w:t>店代表</w:t>
      </w:r>
      <w:proofErr w:type="gramEnd"/>
      <w:r w:rsidRPr="00FB145E">
        <w:rPr>
          <w:rFonts w:ascii="仿宋" w:eastAsia="仿宋" w:hAnsi="仿宋" w:hint="eastAsia"/>
          <w:sz w:val="30"/>
          <w:szCs w:val="30"/>
        </w:rPr>
        <w:t>发放宣传材料</w:t>
      </w:r>
    </w:p>
    <w:p w14:paraId="728E3EA2"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⑥媒体对活动进行报道</w:t>
      </w:r>
    </w:p>
    <w:p w14:paraId="5605B8E6" w14:textId="77777777" w:rsidR="00EF25D8" w:rsidRPr="00FB145E" w:rsidRDefault="00EF25D8" w:rsidP="00EF25D8">
      <w:pPr>
        <w:spacing w:line="180" w:lineRule="auto"/>
        <w:ind w:firstLineChars="200" w:firstLine="602"/>
        <w:rPr>
          <w:rFonts w:ascii="仿宋" w:eastAsia="仿宋" w:hAnsi="仿宋"/>
          <w:b/>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4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㈣</w:t>
      </w:r>
      <w:r>
        <w:rPr>
          <w:rFonts w:ascii="仿宋" w:eastAsia="仿宋" w:hAnsi="仿宋"/>
          <w:b/>
          <w:sz w:val="30"/>
          <w:szCs w:val="30"/>
        </w:rPr>
        <w:fldChar w:fldCharType="end"/>
      </w:r>
      <w:r w:rsidRPr="00FB145E">
        <w:rPr>
          <w:rFonts w:ascii="仿宋" w:eastAsia="仿宋" w:hAnsi="仿宋" w:hint="eastAsia"/>
          <w:b/>
          <w:sz w:val="30"/>
          <w:szCs w:val="30"/>
        </w:rPr>
        <w:t>市场活动</w:t>
      </w:r>
    </w:p>
    <w:p w14:paraId="349326B3"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⑴通过企业员工及志愿者访问市场，向企业的经销商、客户发放宣传品，在餐饮集中地段悬挂横幅，张贴海报</w:t>
      </w:r>
    </w:p>
    <w:p w14:paraId="0C405E06"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⑵使用企业自身的广告平台（时间段、位置），进行公益广告宣传</w:t>
      </w:r>
    </w:p>
    <w:p w14:paraId="1C63BA1D"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⑶组织其他宣传活动如路边广告牌、</w:t>
      </w:r>
      <w:proofErr w:type="gramStart"/>
      <w:r w:rsidRPr="00FB145E">
        <w:rPr>
          <w:rFonts w:ascii="仿宋" w:eastAsia="仿宋" w:hAnsi="仿宋" w:hint="eastAsia"/>
          <w:sz w:val="30"/>
          <w:szCs w:val="30"/>
        </w:rPr>
        <w:t>灯厢广告</w:t>
      </w:r>
      <w:proofErr w:type="gramEnd"/>
      <w:r w:rsidRPr="00FB145E">
        <w:rPr>
          <w:rFonts w:ascii="仿宋" w:eastAsia="仿宋" w:hAnsi="仿宋" w:hint="eastAsia"/>
          <w:sz w:val="30"/>
          <w:szCs w:val="30"/>
        </w:rPr>
        <w:t>、口号征集、海报设计征集活动等不限</w:t>
      </w:r>
    </w:p>
    <w:p w14:paraId="38E7AB46" w14:textId="77777777" w:rsidR="00EF25D8" w:rsidRPr="00FB145E" w:rsidRDefault="00EF25D8" w:rsidP="00EF25D8">
      <w:pPr>
        <w:spacing w:line="180" w:lineRule="auto"/>
        <w:ind w:firstLineChars="200" w:firstLine="600"/>
        <w:rPr>
          <w:rFonts w:ascii="仿宋" w:eastAsia="仿宋" w:hAnsi="仿宋"/>
          <w:sz w:val="30"/>
          <w:szCs w:val="30"/>
        </w:rPr>
      </w:pPr>
      <w:r w:rsidRPr="00FB145E">
        <w:rPr>
          <w:rFonts w:ascii="仿宋" w:eastAsia="仿宋" w:hAnsi="仿宋" w:hint="eastAsia"/>
          <w:sz w:val="30"/>
          <w:szCs w:val="30"/>
        </w:rPr>
        <w:t>⑷邀请媒体对活动进行深度报道。</w:t>
      </w:r>
    </w:p>
    <w:p w14:paraId="2AA273DF" w14:textId="77777777" w:rsidR="00EF25D8" w:rsidRPr="004B4BAE" w:rsidRDefault="00EF25D8" w:rsidP="00EF25D8">
      <w:pPr>
        <w:spacing w:line="180" w:lineRule="auto"/>
        <w:rPr>
          <w:rFonts w:ascii="仿宋" w:eastAsia="仿宋" w:hAnsi="仿宋"/>
          <w:sz w:val="30"/>
          <w:szCs w:val="30"/>
        </w:rPr>
      </w:pPr>
      <w:r>
        <w:rPr>
          <w:rFonts w:ascii="仿宋" w:eastAsia="仿宋" w:hAnsi="仿宋" w:hint="eastAsia"/>
          <w:sz w:val="30"/>
          <w:szCs w:val="30"/>
        </w:rPr>
        <w:t xml:space="preserve">    </w:t>
      </w:r>
    </w:p>
    <w:p w14:paraId="35440AE1" w14:textId="77777777" w:rsidR="00EF25D8" w:rsidRPr="00FB145E" w:rsidRDefault="00EF25D8" w:rsidP="00EF25D8">
      <w:pPr>
        <w:pStyle w:val="a3"/>
        <w:numPr>
          <w:ilvl w:val="0"/>
          <w:numId w:val="1"/>
        </w:numPr>
        <w:spacing w:line="180" w:lineRule="auto"/>
        <w:ind w:firstLineChars="0"/>
        <w:rPr>
          <w:rFonts w:ascii="黑体" w:eastAsia="黑体" w:hAnsi="黑体"/>
          <w:sz w:val="30"/>
          <w:szCs w:val="30"/>
        </w:rPr>
      </w:pPr>
      <w:r w:rsidRPr="00FB145E">
        <w:rPr>
          <w:rFonts w:ascii="黑体" w:eastAsia="黑体" w:hAnsi="黑体" w:hint="eastAsia"/>
          <w:sz w:val="30"/>
          <w:szCs w:val="30"/>
        </w:rPr>
        <w:t>活动分工</w:t>
      </w:r>
    </w:p>
    <w:p w14:paraId="0E621D8D" w14:textId="77777777" w:rsidR="00EF25D8" w:rsidRPr="00960EE8" w:rsidRDefault="00EF25D8" w:rsidP="00EF25D8">
      <w:pPr>
        <w:pStyle w:val="a3"/>
        <w:numPr>
          <w:ilvl w:val="0"/>
          <w:numId w:val="5"/>
        </w:numPr>
        <w:spacing w:line="180" w:lineRule="auto"/>
        <w:ind w:firstLineChars="0"/>
        <w:rPr>
          <w:rFonts w:ascii="仿宋" w:eastAsia="仿宋" w:hAnsi="仿宋"/>
          <w:b/>
          <w:sz w:val="30"/>
          <w:szCs w:val="30"/>
        </w:rPr>
      </w:pPr>
      <w:r w:rsidRPr="00960EE8">
        <w:rPr>
          <w:rFonts w:ascii="仿宋" w:eastAsia="仿宋" w:hAnsi="仿宋" w:hint="eastAsia"/>
          <w:b/>
          <w:sz w:val="30"/>
          <w:szCs w:val="30"/>
        </w:rPr>
        <w:t>酒与社会责任促进工作委员会和协会各部门</w:t>
      </w:r>
    </w:p>
    <w:p w14:paraId="65146C75"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⒈</w:t>
      </w:r>
      <w:r w:rsidRPr="005A518F">
        <w:rPr>
          <w:rFonts w:ascii="仿宋" w:eastAsia="仿宋" w:hAnsi="仿宋" w:hint="eastAsia"/>
          <w:sz w:val="30"/>
          <w:szCs w:val="30"/>
        </w:rPr>
        <w:t>协调政府部门、企业、合作单位和媒体</w:t>
      </w:r>
      <w:r>
        <w:rPr>
          <w:rFonts w:ascii="仿宋" w:eastAsia="仿宋" w:hAnsi="仿宋" w:hint="eastAsia"/>
          <w:sz w:val="30"/>
          <w:szCs w:val="30"/>
        </w:rPr>
        <w:t>参与活动</w:t>
      </w:r>
    </w:p>
    <w:p w14:paraId="5B91B438"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⒉邀请明星和公众人物支持活动</w:t>
      </w:r>
    </w:p>
    <w:p w14:paraId="7FBBC1E0" w14:textId="77777777" w:rsidR="00EF25D8" w:rsidRPr="00162742"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⒊</w:t>
      </w:r>
      <w:r w:rsidRPr="00162742">
        <w:rPr>
          <w:rFonts w:ascii="仿宋" w:eastAsia="仿宋" w:hAnsi="仿宋" w:hint="eastAsia"/>
          <w:sz w:val="30"/>
          <w:szCs w:val="30"/>
        </w:rPr>
        <w:t>制定主方案、背景材料</w:t>
      </w:r>
      <w:r>
        <w:rPr>
          <w:rFonts w:ascii="仿宋" w:eastAsia="仿宋" w:hAnsi="仿宋" w:hint="eastAsia"/>
          <w:sz w:val="30"/>
          <w:szCs w:val="30"/>
        </w:rPr>
        <w:t>、培训材料、</w:t>
      </w:r>
      <w:r w:rsidRPr="00162742">
        <w:rPr>
          <w:rFonts w:ascii="仿宋" w:eastAsia="仿宋" w:hAnsi="仿宋" w:hint="eastAsia"/>
          <w:sz w:val="30"/>
          <w:szCs w:val="30"/>
        </w:rPr>
        <w:t>核心宣传信息</w:t>
      </w:r>
      <w:r>
        <w:rPr>
          <w:rFonts w:ascii="仿宋" w:eastAsia="仿宋" w:hAnsi="仿宋" w:hint="eastAsia"/>
          <w:sz w:val="30"/>
          <w:szCs w:val="30"/>
        </w:rPr>
        <w:t>和申报表、信息收集表等</w:t>
      </w:r>
    </w:p>
    <w:p w14:paraId="6109A00A" w14:textId="77777777" w:rsidR="00EF25D8" w:rsidRPr="00E408E6"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⒋</w:t>
      </w:r>
      <w:r w:rsidRPr="00E408E6">
        <w:rPr>
          <w:rFonts w:ascii="仿宋" w:eastAsia="仿宋" w:hAnsi="仿宋" w:hint="eastAsia"/>
          <w:sz w:val="30"/>
          <w:szCs w:val="30"/>
        </w:rPr>
        <w:t>设计宣传材料（海报、招贴、宣传单、</w:t>
      </w:r>
      <w:r>
        <w:rPr>
          <w:rFonts w:ascii="仿宋" w:eastAsia="仿宋" w:hAnsi="仿宋" w:hint="eastAsia"/>
          <w:sz w:val="30"/>
          <w:szCs w:val="30"/>
        </w:rPr>
        <w:t>背景板、X展架、台卡、徽章等）</w:t>
      </w:r>
      <w:r w:rsidRPr="00E408E6">
        <w:rPr>
          <w:rFonts w:ascii="仿宋" w:eastAsia="仿宋" w:hAnsi="仿宋" w:hint="eastAsia"/>
          <w:sz w:val="30"/>
          <w:szCs w:val="30"/>
        </w:rPr>
        <w:t>，制作宣传主视频</w:t>
      </w:r>
    </w:p>
    <w:p w14:paraId="494D8E9A"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⒌</w:t>
      </w:r>
      <w:r w:rsidRPr="005A518F">
        <w:rPr>
          <w:rFonts w:ascii="仿宋" w:eastAsia="仿宋" w:hAnsi="仿宋" w:hint="eastAsia"/>
          <w:sz w:val="30"/>
          <w:szCs w:val="30"/>
        </w:rPr>
        <w:t>制作新闻通稿</w:t>
      </w:r>
    </w:p>
    <w:p w14:paraId="3F648429"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lastRenderedPageBreak/>
        <w:t>⒍组织协会</w:t>
      </w:r>
      <w:r w:rsidRPr="005A518F">
        <w:rPr>
          <w:rFonts w:ascii="仿宋" w:eastAsia="仿宋" w:hAnsi="仿宋" w:hint="eastAsia"/>
          <w:sz w:val="30"/>
          <w:szCs w:val="30"/>
        </w:rPr>
        <w:t>线上</w:t>
      </w:r>
      <w:r>
        <w:rPr>
          <w:rFonts w:ascii="仿宋" w:eastAsia="仿宋" w:hAnsi="仿宋" w:hint="eastAsia"/>
          <w:sz w:val="30"/>
          <w:szCs w:val="30"/>
        </w:rPr>
        <w:t>宣传和互动</w:t>
      </w:r>
      <w:r w:rsidRPr="005A518F">
        <w:rPr>
          <w:rFonts w:ascii="仿宋" w:eastAsia="仿宋" w:hAnsi="仿宋" w:hint="eastAsia"/>
          <w:sz w:val="30"/>
          <w:szCs w:val="30"/>
        </w:rPr>
        <w:t>活动</w:t>
      </w:r>
    </w:p>
    <w:p w14:paraId="0E2EE70C" w14:textId="77777777" w:rsidR="00EF25D8" w:rsidRPr="00E408E6"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⒎组织主</w:t>
      </w:r>
      <w:r w:rsidRPr="00E408E6">
        <w:rPr>
          <w:rFonts w:ascii="仿宋" w:eastAsia="仿宋" w:hAnsi="仿宋" w:hint="eastAsia"/>
          <w:sz w:val="30"/>
          <w:szCs w:val="30"/>
        </w:rPr>
        <w:t>会场活动</w:t>
      </w:r>
    </w:p>
    <w:p w14:paraId="38627C25"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⒏</w:t>
      </w:r>
      <w:proofErr w:type="gramStart"/>
      <w:r>
        <w:rPr>
          <w:rFonts w:ascii="仿宋" w:eastAsia="仿宋" w:hAnsi="仿宋" w:hint="eastAsia"/>
          <w:sz w:val="30"/>
          <w:szCs w:val="30"/>
        </w:rPr>
        <w:t>支持分</w:t>
      </w:r>
      <w:proofErr w:type="gramEnd"/>
      <w:r>
        <w:rPr>
          <w:rFonts w:ascii="仿宋" w:eastAsia="仿宋" w:hAnsi="仿宋" w:hint="eastAsia"/>
          <w:sz w:val="30"/>
          <w:szCs w:val="30"/>
        </w:rPr>
        <w:t>会场活动和各地市场活动</w:t>
      </w:r>
    </w:p>
    <w:p w14:paraId="3541678A"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⒐</w:t>
      </w:r>
      <w:r w:rsidRPr="005A518F">
        <w:rPr>
          <w:rFonts w:ascii="仿宋" w:eastAsia="仿宋" w:hAnsi="仿宋" w:hint="eastAsia"/>
          <w:sz w:val="30"/>
          <w:szCs w:val="30"/>
        </w:rPr>
        <w:t>筹备会场和物料等</w:t>
      </w:r>
      <w:r>
        <w:rPr>
          <w:rFonts w:ascii="仿宋" w:eastAsia="仿宋" w:hAnsi="仿宋" w:hint="eastAsia"/>
          <w:sz w:val="30"/>
          <w:szCs w:val="30"/>
        </w:rPr>
        <w:t>部分</w:t>
      </w:r>
      <w:r w:rsidRPr="005A518F">
        <w:rPr>
          <w:rFonts w:ascii="仿宋" w:eastAsia="仿宋" w:hAnsi="仿宋" w:hint="eastAsia"/>
          <w:sz w:val="30"/>
          <w:szCs w:val="30"/>
        </w:rPr>
        <w:t>活动经费</w:t>
      </w:r>
    </w:p>
    <w:p w14:paraId="292DF9A4"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⒑</w:t>
      </w:r>
      <w:r w:rsidRPr="00D24FB5">
        <w:rPr>
          <w:rFonts w:ascii="仿宋" w:eastAsia="仿宋" w:hAnsi="仿宋" w:hint="eastAsia"/>
          <w:sz w:val="30"/>
          <w:szCs w:val="30"/>
        </w:rPr>
        <w:t>负责各地信息收集工作并总结报告</w:t>
      </w:r>
    </w:p>
    <w:p w14:paraId="63CEE09E" w14:textId="77777777" w:rsidR="00EF25D8" w:rsidRPr="00960EE8" w:rsidRDefault="00EF25D8" w:rsidP="00EF25D8">
      <w:pPr>
        <w:pStyle w:val="a3"/>
        <w:numPr>
          <w:ilvl w:val="0"/>
          <w:numId w:val="5"/>
        </w:numPr>
        <w:spacing w:line="180" w:lineRule="auto"/>
        <w:ind w:firstLineChars="0"/>
        <w:rPr>
          <w:rFonts w:ascii="仿宋" w:eastAsia="仿宋" w:hAnsi="仿宋"/>
          <w:b/>
          <w:sz w:val="30"/>
          <w:szCs w:val="30"/>
        </w:rPr>
      </w:pPr>
      <w:r w:rsidRPr="00960EE8">
        <w:rPr>
          <w:rFonts w:ascii="仿宋" w:eastAsia="仿宋" w:hAnsi="仿宋" w:hint="eastAsia"/>
          <w:b/>
          <w:sz w:val="30"/>
          <w:szCs w:val="30"/>
        </w:rPr>
        <w:t>当值主席单位——</w:t>
      </w:r>
      <w:r>
        <w:rPr>
          <w:rFonts w:ascii="仿宋" w:eastAsia="仿宋" w:hAnsi="仿宋" w:hint="eastAsia"/>
          <w:b/>
          <w:sz w:val="30"/>
          <w:szCs w:val="30"/>
        </w:rPr>
        <w:t>安徽古井</w:t>
      </w:r>
      <w:r>
        <w:rPr>
          <w:rFonts w:ascii="仿宋" w:eastAsia="仿宋" w:hAnsi="仿宋"/>
          <w:b/>
          <w:sz w:val="30"/>
          <w:szCs w:val="30"/>
        </w:rPr>
        <w:t>贡酒股份有限公司</w:t>
      </w:r>
    </w:p>
    <w:p w14:paraId="128BF7A6" w14:textId="77777777" w:rsidR="00EF25D8" w:rsidRPr="003D6293" w:rsidRDefault="00EF25D8" w:rsidP="00EF25D8">
      <w:pPr>
        <w:spacing w:line="180" w:lineRule="auto"/>
        <w:ind w:firstLineChars="200" w:firstLine="600"/>
        <w:rPr>
          <w:rFonts w:ascii="仿宋" w:eastAsia="仿宋" w:hAnsi="仿宋"/>
          <w:sz w:val="30"/>
          <w:szCs w:val="30"/>
        </w:rPr>
      </w:pPr>
      <w:r w:rsidRPr="003D6293">
        <w:rPr>
          <w:rFonts w:ascii="仿宋" w:eastAsia="仿宋" w:hAnsi="仿宋" w:hint="eastAsia"/>
          <w:sz w:val="30"/>
          <w:szCs w:val="30"/>
        </w:rPr>
        <w:t>⒈</w:t>
      </w:r>
      <w:r>
        <w:rPr>
          <w:rFonts w:ascii="仿宋" w:eastAsia="仿宋" w:hAnsi="仿宋" w:hint="eastAsia"/>
          <w:sz w:val="30"/>
          <w:szCs w:val="30"/>
        </w:rPr>
        <w:t>支持筹备</w:t>
      </w:r>
      <w:r w:rsidRPr="003D6293">
        <w:rPr>
          <w:rFonts w:ascii="仿宋" w:eastAsia="仿宋" w:hAnsi="仿宋" w:hint="eastAsia"/>
          <w:sz w:val="30"/>
          <w:szCs w:val="30"/>
        </w:rPr>
        <w:t>主会场活动</w:t>
      </w:r>
    </w:p>
    <w:p w14:paraId="1EA86483" w14:textId="77777777" w:rsidR="00EF25D8" w:rsidRDefault="00EF25D8" w:rsidP="00EF25D8">
      <w:pPr>
        <w:spacing w:line="180" w:lineRule="auto"/>
        <w:ind w:firstLineChars="200" w:firstLine="600"/>
        <w:rPr>
          <w:rFonts w:ascii="仿宋" w:eastAsia="仿宋" w:hAnsi="仿宋"/>
          <w:sz w:val="30"/>
          <w:szCs w:val="30"/>
        </w:rPr>
      </w:pPr>
      <w:r w:rsidRPr="003D6293">
        <w:rPr>
          <w:rFonts w:ascii="仿宋" w:eastAsia="仿宋" w:hAnsi="仿宋" w:hint="eastAsia"/>
          <w:sz w:val="30"/>
          <w:szCs w:val="30"/>
        </w:rPr>
        <w:t>⒉支持宣传周公益主题</w:t>
      </w:r>
      <w:proofErr w:type="gramStart"/>
      <w:r w:rsidRPr="003D6293">
        <w:rPr>
          <w:rFonts w:ascii="仿宋" w:eastAsia="仿宋" w:hAnsi="仿宋" w:hint="eastAsia"/>
          <w:sz w:val="30"/>
          <w:szCs w:val="30"/>
        </w:rPr>
        <w:t>微电影</w:t>
      </w:r>
      <w:proofErr w:type="gramEnd"/>
      <w:r w:rsidRPr="003D6293">
        <w:rPr>
          <w:rFonts w:ascii="仿宋" w:eastAsia="仿宋" w:hAnsi="仿宋" w:hint="eastAsia"/>
          <w:sz w:val="30"/>
          <w:szCs w:val="30"/>
        </w:rPr>
        <w:t>拍摄</w:t>
      </w:r>
    </w:p>
    <w:p w14:paraId="3D24BAD3" w14:textId="77777777" w:rsidR="00EF25D8" w:rsidRPr="00162742"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⒊支持2022《中国</w:t>
      </w:r>
      <w:r>
        <w:rPr>
          <w:rFonts w:ascii="仿宋" w:eastAsia="仿宋" w:hAnsi="仿宋"/>
          <w:sz w:val="30"/>
          <w:szCs w:val="30"/>
        </w:rPr>
        <w:t>预防未成年人饮酒</w:t>
      </w:r>
      <w:r>
        <w:rPr>
          <w:rFonts w:ascii="仿宋" w:eastAsia="仿宋" w:hAnsi="仿宋" w:hint="eastAsia"/>
          <w:sz w:val="30"/>
          <w:szCs w:val="30"/>
        </w:rPr>
        <w:t>绿皮书》编写</w:t>
      </w:r>
    </w:p>
    <w:p w14:paraId="45200433"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⒋支持</w:t>
      </w:r>
      <w:r>
        <w:rPr>
          <w:rFonts w:ascii="仿宋" w:eastAsia="仿宋" w:hAnsi="仿宋"/>
          <w:sz w:val="30"/>
          <w:szCs w:val="30"/>
        </w:rPr>
        <w:t>宣传周公益主题海报设计大赛、“</w:t>
      </w:r>
      <w:r>
        <w:rPr>
          <w:rFonts w:ascii="仿宋" w:eastAsia="仿宋" w:hAnsi="仿宋" w:hint="eastAsia"/>
          <w:sz w:val="30"/>
          <w:szCs w:val="30"/>
        </w:rPr>
        <w:t>美酒美图TOP10</w:t>
      </w:r>
      <w:r>
        <w:rPr>
          <w:rFonts w:ascii="仿宋" w:eastAsia="仿宋" w:hAnsi="仿宋"/>
          <w:sz w:val="30"/>
          <w:szCs w:val="30"/>
        </w:rPr>
        <w:t>”</w:t>
      </w:r>
      <w:r>
        <w:rPr>
          <w:rFonts w:ascii="仿宋" w:eastAsia="仿宋" w:hAnsi="仿宋" w:hint="eastAsia"/>
          <w:sz w:val="30"/>
          <w:szCs w:val="30"/>
        </w:rPr>
        <w:t>第三季</w:t>
      </w:r>
      <w:r>
        <w:rPr>
          <w:rFonts w:ascii="仿宋" w:eastAsia="仿宋" w:hAnsi="仿宋"/>
          <w:sz w:val="30"/>
          <w:szCs w:val="30"/>
        </w:rPr>
        <w:t>及公益主题</w:t>
      </w:r>
      <w:r>
        <w:rPr>
          <w:rFonts w:ascii="仿宋" w:eastAsia="仿宋" w:hAnsi="仿宋" w:hint="eastAsia"/>
          <w:sz w:val="30"/>
          <w:szCs w:val="30"/>
        </w:rPr>
        <w:t>数字藏品</w:t>
      </w:r>
      <w:r>
        <w:rPr>
          <w:rFonts w:ascii="仿宋" w:eastAsia="仿宋" w:hAnsi="仿宋"/>
          <w:sz w:val="30"/>
          <w:szCs w:val="30"/>
        </w:rPr>
        <w:t>项目</w:t>
      </w:r>
    </w:p>
    <w:p w14:paraId="784DE04E" w14:textId="77777777" w:rsidR="00EF25D8" w:rsidRPr="00FB145E" w:rsidRDefault="00EF25D8" w:rsidP="00EF25D8">
      <w:pPr>
        <w:spacing w:line="180" w:lineRule="auto"/>
        <w:ind w:firstLineChars="200" w:firstLine="602"/>
        <w:rPr>
          <w:rFonts w:ascii="仿宋" w:eastAsia="仿宋" w:hAnsi="仿宋"/>
          <w:b/>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3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㈢</w:t>
      </w:r>
      <w:r>
        <w:rPr>
          <w:rFonts w:ascii="仿宋" w:eastAsia="仿宋" w:hAnsi="仿宋"/>
          <w:b/>
          <w:sz w:val="30"/>
          <w:szCs w:val="30"/>
        </w:rPr>
        <w:fldChar w:fldCharType="end"/>
      </w:r>
      <w:r w:rsidRPr="00FB145E">
        <w:rPr>
          <w:rFonts w:ascii="仿宋" w:eastAsia="仿宋" w:hAnsi="仿宋" w:hint="eastAsia"/>
          <w:b/>
          <w:sz w:val="30"/>
          <w:szCs w:val="30"/>
        </w:rPr>
        <w:t>政府部门</w:t>
      </w:r>
    </w:p>
    <w:p w14:paraId="5EA310FC"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⒈</w:t>
      </w:r>
      <w:r w:rsidRPr="005A518F">
        <w:rPr>
          <w:rFonts w:ascii="仿宋" w:eastAsia="仿宋" w:hAnsi="仿宋" w:hint="eastAsia"/>
          <w:sz w:val="30"/>
          <w:szCs w:val="30"/>
        </w:rPr>
        <w:t>支持理性饮酒</w:t>
      </w:r>
      <w:r>
        <w:rPr>
          <w:rFonts w:ascii="仿宋" w:eastAsia="仿宋" w:hAnsi="仿宋" w:hint="eastAsia"/>
          <w:sz w:val="30"/>
          <w:szCs w:val="30"/>
        </w:rPr>
        <w:t>宣传周</w:t>
      </w:r>
      <w:r w:rsidRPr="005A518F">
        <w:rPr>
          <w:rFonts w:ascii="仿宋" w:eastAsia="仿宋" w:hAnsi="仿宋" w:hint="eastAsia"/>
          <w:sz w:val="30"/>
          <w:szCs w:val="30"/>
        </w:rPr>
        <w:t>活动</w:t>
      </w:r>
    </w:p>
    <w:p w14:paraId="30CF8F1B"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⒉</w:t>
      </w:r>
      <w:r w:rsidRPr="005A518F">
        <w:rPr>
          <w:rFonts w:ascii="仿宋" w:eastAsia="仿宋" w:hAnsi="仿宋" w:hint="eastAsia"/>
          <w:sz w:val="30"/>
          <w:szCs w:val="30"/>
        </w:rPr>
        <w:t>出席会场活动</w:t>
      </w:r>
    </w:p>
    <w:p w14:paraId="25B1C671" w14:textId="77777777" w:rsidR="00EF25D8" w:rsidRPr="00FB145E" w:rsidRDefault="00EF25D8" w:rsidP="00EF25D8">
      <w:pPr>
        <w:spacing w:line="180" w:lineRule="auto"/>
        <w:ind w:firstLineChars="200" w:firstLine="602"/>
        <w:rPr>
          <w:rFonts w:ascii="仿宋" w:eastAsia="仿宋" w:hAnsi="仿宋"/>
          <w:b/>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4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㈣</w:t>
      </w:r>
      <w:r>
        <w:rPr>
          <w:rFonts w:ascii="仿宋" w:eastAsia="仿宋" w:hAnsi="仿宋"/>
          <w:b/>
          <w:sz w:val="30"/>
          <w:szCs w:val="30"/>
        </w:rPr>
        <w:fldChar w:fldCharType="end"/>
      </w:r>
      <w:r w:rsidRPr="00FB145E">
        <w:rPr>
          <w:rFonts w:ascii="仿宋" w:eastAsia="仿宋" w:hAnsi="仿宋" w:hint="eastAsia"/>
          <w:b/>
          <w:sz w:val="30"/>
          <w:szCs w:val="30"/>
        </w:rPr>
        <w:t>酒类生产企业和经销商、电商</w:t>
      </w:r>
    </w:p>
    <w:p w14:paraId="3016A967" w14:textId="77777777" w:rsidR="00EF25D8" w:rsidRPr="009E668C" w:rsidRDefault="00EF25D8" w:rsidP="00EF25D8">
      <w:pPr>
        <w:pStyle w:val="a3"/>
        <w:numPr>
          <w:ilvl w:val="0"/>
          <w:numId w:val="7"/>
        </w:numPr>
        <w:spacing w:line="180" w:lineRule="auto"/>
        <w:ind w:firstLineChars="0"/>
        <w:rPr>
          <w:rFonts w:ascii="仿宋" w:eastAsia="仿宋" w:hAnsi="仿宋"/>
          <w:sz w:val="30"/>
          <w:szCs w:val="30"/>
        </w:rPr>
      </w:pPr>
      <w:r w:rsidRPr="009E668C">
        <w:rPr>
          <w:rFonts w:ascii="仿宋" w:eastAsia="仿宋" w:hAnsi="仿宋" w:hint="eastAsia"/>
          <w:sz w:val="30"/>
          <w:szCs w:val="30"/>
        </w:rPr>
        <w:t>利用网络和自媒体开展线上宣传和互动活动</w:t>
      </w:r>
    </w:p>
    <w:p w14:paraId="706DB1C7" w14:textId="77777777" w:rsidR="00EF25D8" w:rsidRPr="008D06C7" w:rsidRDefault="00EF25D8" w:rsidP="00EF25D8">
      <w:pPr>
        <w:spacing w:line="180" w:lineRule="auto"/>
        <w:ind w:left="150" w:firstLine="450"/>
        <w:rPr>
          <w:rFonts w:ascii="仿宋" w:eastAsia="仿宋" w:hAnsi="仿宋"/>
          <w:sz w:val="30"/>
          <w:szCs w:val="30"/>
        </w:rPr>
      </w:pPr>
      <w:r w:rsidRPr="008D06C7">
        <w:rPr>
          <w:rFonts w:ascii="仿宋" w:eastAsia="仿宋" w:hAnsi="仿宋" w:hint="eastAsia"/>
          <w:sz w:val="30"/>
          <w:szCs w:val="30"/>
        </w:rPr>
        <w:t>⒉申报并组织分会场活动</w:t>
      </w:r>
    </w:p>
    <w:p w14:paraId="3B4A0592" w14:textId="77777777" w:rsidR="00EF25D8" w:rsidRDefault="00EF25D8" w:rsidP="00EF25D8">
      <w:pPr>
        <w:pStyle w:val="a3"/>
        <w:numPr>
          <w:ilvl w:val="0"/>
          <w:numId w:val="4"/>
        </w:numPr>
        <w:spacing w:line="180" w:lineRule="auto"/>
        <w:ind w:firstLineChars="0"/>
        <w:rPr>
          <w:rFonts w:ascii="仿宋" w:eastAsia="仿宋" w:hAnsi="仿宋"/>
          <w:sz w:val="30"/>
          <w:szCs w:val="30"/>
        </w:rPr>
      </w:pPr>
      <w:r w:rsidRPr="009E668C">
        <w:rPr>
          <w:rFonts w:ascii="仿宋" w:eastAsia="仿宋" w:hAnsi="仿宋" w:hint="eastAsia"/>
          <w:sz w:val="30"/>
          <w:szCs w:val="30"/>
        </w:rPr>
        <w:t>组织门店</w:t>
      </w:r>
      <w:r>
        <w:rPr>
          <w:rFonts w:ascii="仿宋" w:eastAsia="仿宋" w:hAnsi="仿宋"/>
          <w:sz w:val="30"/>
          <w:szCs w:val="30"/>
        </w:rPr>
        <w:t>参与“</w:t>
      </w:r>
      <w:r>
        <w:rPr>
          <w:rFonts w:ascii="仿宋" w:eastAsia="仿宋" w:hAnsi="仿宋" w:hint="eastAsia"/>
          <w:sz w:val="30"/>
          <w:szCs w:val="30"/>
        </w:rPr>
        <w:t>万店承诺</w:t>
      </w:r>
      <w:r>
        <w:rPr>
          <w:rFonts w:ascii="仿宋" w:eastAsia="仿宋" w:hAnsi="仿宋"/>
          <w:sz w:val="30"/>
          <w:szCs w:val="30"/>
        </w:rPr>
        <w:t>不向未成年人售酒”</w:t>
      </w:r>
      <w:r>
        <w:rPr>
          <w:rFonts w:ascii="仿宋" w:eastAsia="仿宋" w:hAnsi="仿宋" w:hint="eastAsia"/>
          <w:sz w:val="30"/>
          <w:szCs w:val="30"/>
        </w:rPr>
        <w:t>活动</w:t>
      </w:r>
    </w:p>
    <w:p w14:paraId="21C489A2" w14:textId="77777777" w:rsidR="00EF25D8" w:rsidRPr="008D06C7" w:rsidRDefault="00EF25D8" w:rsidP="00EF25D8">
      <w:pPr>
        <w:pStyle w:val="a3"/>
        <w:numPr>
          <w:ilvl w:val="0"/>
          <w:numId w:val="4"/>
        </w:numPr>
        <w:spacing w:line="180" w:lineRule="auto"/>
        <w:ind w:firstLineChars="0"/>
        <w:rPr>
          <w:rFonts w:ascii="仿宋" w:eastAsia="仿宋" w:hAnsi="仿宋"/>
          <w:sz w:val="30"/>
          <w:szCs w:val="30"/>
        </w:rPr>
      </w:pPr>
      <w:r w:rsidRPr="008D06C7">
        <w:rPr>
          <w:rFonts w:ascii="仿宋" w:eastAsia="仿宋" w:hAnsi="仿宋" w:hint="eastAsia"/>
          <w:sz w:val="30"/>
          <w:szCs w:val="30"/>
        </w:rPr>
        <w:t>开展其他形式的宣传活动</w:t>
      </w:r>
    </w:p>
    <w:p w14:paraId="0BE0CC4B" w14:textId="77777777" w:rsidR="00EF25D8" w:rsidRPr="009E668C" w:rsidRDefault="00EF25D8" w:rsidP="00EF25D8">
      <w:pPr>
        <w:spacing w:line="180" w:lineRule="auto"/>
        <w:ind w:firstLine="600"/>
        <w:rPr>
          <w:rFonts w:ascii="仿宋" w:eastAsia="仿宋" w:hAnsi="仿宋"/>
          <w:sz w:val="30"/>
          <w:szCs w:val="30"/>
        </w:rPr>
      </w:pPr>
      <w:r w:rsidRPr="009E668C">
        <w:rPr>
          <w:rFonts w:ascii="仿宋" w:eastAsia="仿宋" w:hAnsi="仿宋" w:hint="eastAsia"/>
          <w:sz w:val="30"/>
          <w:szCs w:val="30"/>
        </w:rPr>
        <w:t>⒌组织媒体对活动进行报道</w:t>
      </w:r>
    </w:p>
    <w:p w14:paraId="4A0A14D0"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⒍将企业活动信息上报委员会秘书处</w:t>
      </w:r>
    </w:p>
    <w:p w14:paraId="7FCD58E8" w14:textId="77777777" w:rsidR="00EF25D8" w:rsidRPr="00FB145E" w:rsidRDefault="00EF25D8" w:rsidP="00EF25D8">
      <w:pPr>
        <w:spacing w:line="180" w:lineRule="auto"/>
        <w:ind w:firstLineChars="200" w:firstLine="602"/>
        <w:rPr>
          <w:rFonts w:ascii="仿宋" w:eastAsia="仿宋" w:hAnsi="仿宋"/>
          <w:b/>
          <w:sz w:val="30"/>
          <w:szCs w:val="30"/>
        </w:rPr>
      </w:pPr>
      <w:r>
        <w:rPr>
          <w:rFonts w:ascii="仿宋" w:eastAsia="仿宋" w:hAnsi="仿宋"/>
          <w:b/>
          <w:sz w:val="30"/>
          <w:szCs w:val="30"/>
        </w:rPr>
        <w:fldChar w:fldCharType="begin"/>
      </w:r>
      <w:r>
        <w:rPr>
          <w:rFonts w:ascii="仿宋" w:eastAsia="仿宋" w:hAnsi="仿宋"/>
          <w:b/>
          <w:sz w:val="30"/>
          <w:szCs w:val="30"/>
        </w:rPr>
        <w:instrText xml:space="preserve"> </w:instrText>
      </w:r>
      <w:r>
        <w:rPr>
          <w:rFonts w:ascii="仿宋" w:eastAsia="仿宋" w:hAnsi="仿宋" w:hint="eastAsia"/>
          <w:b/>
          <w:sz w:val="30"/>
          <w:szCs w:val="30"/>
        </w:rPr>
        <w:instrText>= 5 \* GB4</w:instrText>
      </w:r>
      <w:r>
        <w:rPr>
          <w:rFonts w:ascii="仿宋" w:eastAsia="仿宋" w:hAnsi="仿宋"/>
          <w:b/>
          <w:sz w:val="30"/>
          <w:szCs w:val="30"/>
        </w:rPr>
        <w:instrText xml:space="preserve"> </w:instrText>
      </w:r>
      <w:r>
        <w:rPr>
          <w:rFonts w:ascii="仿宋" w:eastAsia="仿宋" w:hAnsi="仿宋"/>
          <w:b/>
          <w:sz w:val="30"/>
          <w:szCs w:val="30"/>
        </w:rPr>
        <w:fldChar w:fldCharType="separate"/>
      </w:r>
      <w:r>
        <w:rPr>
          <w:rFonts w:ascii="仿宋" w:eastAsia="仿宋" w:hAnsi="仿宋" w:hint="eastAsia"/>
          <w:b/>
          <w:noProof/>
          <w:sz w:val="30"/>
          <w:szCs w:val="30"/>
        </w:rPr>
        <w:t>㈤</w:t>
      </w:r>
      <w:r>
        <w:rPr>
          <w:rFonts w:ascii="仿宋" w:eastAsia="仿宋" w:hAnsi="仿宋"/>
          <w:b/>
          <w:sz w:val="30"/>
          <w:szCs w:val="30"/>
        </w:rPr>
        <w:fldChar w:fldCharType="end"/>
      </w:r>
      <w:r w:rsidRPr="00FB145E">
        <w:rPr>
          <w:rFonts w:ascii="仿宋" w:eastAsia="仿宋" w:hAnsi="仿宋" w:hint="eastAsia"/>
          <w:b/>
          <w:sz w:val="30"/>
          <w:szCs w:val="30"/>
        </w:rPr>
        <w:t>地方酒业协会</w:t>
      </w:r>
    </w:p>
    <w:p w14:paraId="03D8CB53" w14:textId="77777777" w:rsidR="00EF25D8" w:rsidRPr="009D510F" w:rsidRDefault="00EF25D8" w:rsidP="00EF25D8">
      <w:pPr>
        <w:pStyle w:val="a3"/>
        <w:numPr>
          <w:ilvl w:val="0"/>
          <w:numId w:val="6"/>
        </w:numPr>
        <w:spacing w:line="180" w:lineRule="auto"/>
        <w:ind w:firstLineChars="0"/>
        <w:rPr>
          <w:rFonts w:ascii="仿宋" w:eastAsia="仿宋" w:hAnsi="仿宋"/>
          <w:sz w:val="30"/>
          <w:szCs w:val="30"/>
        </w:rPr>
      </w:pPr>
      <w:r w:rsidRPr="009D510F">
        <w:rPr>
          <w:rFonts w:ascii="仿宋" w:eastAsia="仿宋" w:hAnsi="仿宋"/>
          <w:sz w:val="30"/>
          <w:szCs w:val="30"/>
        </w:rPr>
        <w:lastRenderedPageBreak/>
        <w:t>在各地组织</w:t>
      </w:r>
      <w:r>
        <w:rPr>
          <w:rFonts w:ascii="仿宋" w:eastAsia="仿宋" w:hAnsi="仿宋" w:hint="eastAsia"/>
          <w:sz w:val="30"/>
          <w:szCs w:val="30"/>
        </w:rPr>
        <w:t>分</w:t>
      </w:r>
      <w:r w:rsidRPr="009D510F">
        <w:rPr>
          <w:rFonts w:ascii="仿宋" w:eastAsia="仿宋" w:hAnsi="仿宋"/>
          <w:sz w:val="30"/>
          <w:szCs w:val="30"/>
        </w:rPr>
        <w:t>会场和/或市场活动</w:t>
      </w:r>
    </w:p>
    <w:p w14:paraId="2EFCD930" w14:textId="77777777" w:rsidR="00EF25D8" w:rsidRPr="00A30174" w:rsidRDefault="00EF25D8" w:rsidP="00EF25D8">
      <w:pPr>
        <w:pStyle w:val="a3"/>
        <w:numPr>
          <w:ilvl w:val="0"/>
          <w:numId w:val="6"/>
        </w:numPr>
        <w:spacing w:line="180" w:lineRule="auto"/>
        <w:ind w:firstLineChars="0"/>
        <w:rPr>
          <w:rFonts w:ascii="仿宋" w:eastAsia="仿宋" w:hAnsi="仿宋"/>
          <w:sz w:val="30"/>
          <w:szCs w:val="30"/>
        </w:rPr>
      </w:pPr>
      <w:r w:rsidRPr="00A30174">
        <w:rPr>
          <w:rFonts w:ascii="仿宋" w:eastAsia="仿宋" w:hAnsi="仿宋"/>
          <w:sz w:val="30"/>
          <w:szCs w:val="30"/>
        </w:rPr>
        <w:t>联系</w:t>
      </w:r>
      <w:proofErr w:type="gramStart"/>
      <w:r w:rsidRPr="00A30174">
        <w:rPr>
          <w:rFonts w:ascii="仿宋" w:eastAsia="仿宋" w:hAnsi="仿宋"/>
          <w:sz w:val="30"/>
          <w:szCs w:val="30"/>
        </w:rPr>
        <w:t>本地酒企和</w:t>
      </w:r>
      <w:proofErr w:type="gramEnd"/>
      <w:r w:rsidRPr="00A30174">
        <w:rPr>
          <w:rFonts w:ascii="仿宋" w:eastAsia="仿宋" w:hAnsi="仿宋"/>
          <w:sz w:val="30"/>
          <w:szCs w:val="30"/>
        </w:rPr>
        <w:t>经销商</w:t>
      </w:r>
      <w:r>
        <w:rPr>
          <w:rFonts w:ascii="仿宋" w:eastAsia="仿宋" w:hAnsi="仿宋"/>
          <w:sz w:val="30"/>
          <w:szCs w:val="30"/>
        </w:rPr>
        <w:t>参与</w:t>
      </w:r>
      <w:r>
        <w:rPr>
          <w:rFonts w:ascii="仿宋" w:eastAsia="仿宋" w:hAnsi="仿宋" w:hint="eastAsia"/>
          <w:sz w:val="30"/>
          <w:szCs w:val="30"/>
        </w:rPr>
        <w:t>和</w:t>
      </w:r>
      <w:r>
        <w:rPr>
          <w:rFonts w:ascii="仿宋" w:eastAsia="仿宋" w:hAnsi="仿宋"/>
          <w:sz w:val="30"/>
          <w:szCs w:val="30"/>
        </w:rPr>
        <w:t>支持</w:t>
      </w:r>
      <w:r w:rsidRPr="00A30174">
        <w:rPr>
          <w:rFonts w:ascii="仿宋" w:eastAsia="仿宋" w:hAnsi="仿宋"/>
          <w:sz w:val="30"/>
          <w:szCs w:val="30"/>
        </w:rPr>
        <w:t>活动</w:t>
      </w:r>
    </w:p>
    <w:p w14:paraId="3524DC75" w14:textId="77777777" w:rsidR="00EF25D8" w:rsidRPr="00FB145E" w:rsidRDefault="00EF25D8" w:rsidP="00EF25D8">
      <w:pPr>
        <w:spacing w:line="180" w:lineRule="auto"/>
        <w:ind w:firstLineChars="200" w:firstLine="602"/>
        <w:rPr>
          <w:rFonts w:ascii="仿宋" w:eastAsia="仿宋" w:hAnsi="仿宋"/>
          <w:b/>
          <w:sz w:val="30"/>
          <w:szCs w:val="30"/>
        </w:rPr>
      </w:pPr>
      <w:r w:rsidRPr="00FB145E">
        <w:rPr>
          <w:rFonts w:ascii="仿宋" w:eastAsia="仿宋" w:hAnsi="仿宋" w:hint="eastAsia"/>
          <w:b/>
          <w:sz w:val="30"/>
          <w:szCs w:val="30"/>
        </w:rPr>
        <w:t>㈥合作媒体</w:t>
      </w:r>
    </w:p>
    <w:p w14:paraId="622A3C0F" w14:textId="77777777" w:rsidR="00EF25D8" w:rsidRPr="002C3A6B"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⒈</w:t>
      </w:r>
      <w:r w:rsidRPr="002C3A6B">
        <w:rPr>
          <w:rFonts w:ascii="仿宋" w:eastAsia="仿宋" w:hAnsi="仿宋" w:hint="eastAsia"/>
          <w:sz w:val="30"/>
          <w:szCs w:val="30"/>
        </w:rPr>
        <w:t>利用自媒体开展线上宣传活动</w:t>
      </w:r>
    </w:p>
    <w:p w14:paraId="094EF733"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⒉通过专题等形式开展消费者教育</w:t>
      </w:r>
    </w:p>
    <w:p w14:paraId="356E1AA6" w14:textId="77777777" w:rsidR="00EF25D8" w:rsidRPr="005A518F"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⒊</w:t>
      </w:r>
      <w:r w:rsidRPr="005A518F">
        <w:rPr>
          <w:rFonts w:ascii="仿宋" w:eastAsia="仿宋" w:hAnsi="仿宋" w:hint="eastAsia"/>
          <w:sz w:val="30"/>
          <w:szCs w:val="30"/>
        </w:rPr>
        <w:t>发布平面和</w:t>
      </w:r>
      <w:proofErr w:type="gramStart"/>
      <w:r w:rsidRPr="005A518F">
        <w:rPr>
          <w:rFonts w:ascii="仿宋" w:eastAsia="仿宋" w:hAnsi="仿宋" w:hint="eastAsia"/>
          <w:sz w:val="30"/>
          <w:szCs w:val="30"/>
        </w:rPr>
        <w:t>视频公益</w:t>
      </w:r>
      <w:proofErr w:type="gramEnd"/>
      <w:r w:rsidRPr="005A518F">
        <w:rPr>
          <w:rFonts w:ascii="仿宋" w:eastAsia="仿宋" w:hAnsi="仿宋" w:hint="eastAsia"/>
          <w:sz w:val="30"/>
          <w:szCs w:val="30"/>
        </w:rPr>
        <w:t>广告</w:t>
      </w:r>
    </w:p>
    <w:p w14:paraId="5C0111D8" w14:textId="77777777" w:rsidR="00EF25D8" w:rsidRPr="008D06C7" w:rsidRDefault="00EF25D8" w:rsidP="00EF25D8">
      <w:pPr>
        <w:spacing w:line="180" w:lineRule="auto"/>
        <w:ind w:firstLine="600"/>
        <w:rPr>
          <w:rFonts w:ascii="仿宋" w:eastAsia="仿宋" w:hAnsi="仿宋"/>
          <w:sz w:val="30"/>
          <w:szCs w:val="30"/>
        </w:rPr>
      </w:pPr>
      <w:r w:rsidRPr="008D06C7">
        <w:rPr>
          <w:rFonts w:ascii="仿宋" w:eastAsia="仿宋" w:hAnsi="仿宋" w:hint="eastAsia"/>
          <w:sz w:val="30"/>
          <w:szCs w:val="30"/>
        </w:rPr>
        <w:t>⒋对理性饮酒宣传周活动进行深入报道</w:t>
      </w:r>
    </w:p>
    <w:p w14:paraId="30166682" w14:textId="77777777" w:rsidR="00EF25D8" w:rsidRPr="005A518F" w:rsidRDefault="00EF25D8" w:rsidP="00EF25D8">
      <w:pPr>
        <w:pStyle w:val="a3"/>
        <w:spacing w:line="180" w:lineRule="auto"/>
        <w:ind w:left="1260" w:firstLineChars="0" w:firstLine="0"/>
        <w:rPr>
          <w:rFonts w:ascii="仿宋" w:eastAsia="仿宋" w:hAnsi="仿宋"/>
          <w:sz w:val="30"/>
          <w:szCs w:val="30"/>
        </w:rPr>
      </w:pPr>
    </w:p>
    <w:p w14:paraId="6667574D" w14:textId="77777777" w:rsidR="00EF25D8" w:rsidRPr="008D06C7" w:rsidRDefault="00EF25D8" w:rsidP="00EF25D8">
      <w:pPr>
        <w:spacing w:line="180" w:lineRule="auto"/>
        <w:rPr>
          <w:rFonts w:ascii="黑体" w:eastAsia="黑体" w:hAnsi="黑体"/>
          <w:sz w:val="30"/>
          <w:szCs w:val="30"/>
        </w:rPr>
      </w:pPr>
      <w:r>
        <w:rPr>
          <w:rFonts w:ascii="黑体" w:eastAsia="黑体" w:hAnsi="黑体" w:hint="eastAsia"/>
          <w:sz w:val="30"/>
          <w:szCs w:val="30"/>
        </w:rPr>
        <w:t>八、</w:t>
      </w:r>
      <w:r w:rsidRPr="008D06C7">
        <w:rPr>
          <w:rFonts w:ascii="黑体" w:eastAsia="黑体" w:hAnsi="黑体" w:hint="eastAsia"/>
          <w:sz w:val="30"/>
          <w:szCs w:val="30"/>
        </w:rPr>
        <w:t>时间安排表</w:t>
      </w: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9"/>
        <w:gridCol w:w="5529"/>
      </w:tblGrid>
      <w:tr w:rsidR="00EF25D8" w:rsidRPr="00CA3FB8" w14:paraId="08CD431A" w14:textId="77777777" w:rsidTr="000C26E2">
        <w:trPr>
          <w:trHeight w:val="420"/>
        </w:trPr>
        <w:tc>
          <w:tcPr>
            <w:tcW w:w="2409" w:type="dxa"/>
            <w:shd w:val="clear" w:color="auto" w:fill="auto"/>
            <w:tcMar>
              <w:top w:w="15" w:type="dxa"/>
              <w:left w:w="296" w:type="dxa"/>
              <w:bottom w:w="0" w:type="dxa"/>
              <w:right w:w="296" w:type="dxa"/>
            </w:tcMar>
            <w:hideMark/>
          </w:tcPr>
          <w:p w14:paraId="258D0927" w14:textId="77777777" w:rsidR="00EF25D8" w:rsidRPr="00CA3FB8" w:rsidRDefault="00EF25D8" w:rsidP="000C26E2">
            <w:pPr>
              <w:widowControl/>
              <w:spacing w:line="360" w:lineRule="exact"/>
              <w:jc w:val="center"/>
              <w:rPr>
                <w:rFonts w:ascii="仿宋" w:eastAsia="仿宋" w:hAnsi="仿宋"/>
                <w:b/>
                <w:kern w:val="0"/>
                <w:sz w:val="30"/>
                <w:szCs w:val="30"/>
              </w:rPr>
            </w:pPr>
            <w:r w:rsidRPr="00CA3FB8">
              <w:rPr>
                <w:rFonts w:ascii="仿宋" w:eastAsia="仿宋" w:hAnsi="仿宋" w:hint="eastAsia"/>
                <w:b/>
                <w:bCs/>
                <w:sz w:val="30"/>
                <w:szCs w:val="30"/>
              </w:rPr>
              <w:t>时间</w:t>
            </w:r>
          </w:p>
        </w:tc>
        <w:tc>
          <w:tcPr>
            <w:tcW w:w="5529" w:type="dxa"/>
            <w:shd w:val="clear" w:color="auto" w:fill="auto"/>
            <w:tcMar>
              <w:top w:w="15" w:type="dxa"/>
              <w:left w:w="296" w:type="dxa"/>
              <w:bottom w:w="0" w:type="dxa"/>
              <w:right w:w="296" w:type="dxa"/>
            </w:tcMar>
            <w:hideMark/>
          </w:tcPr>
          <w:p w14:paraId="2EA4F164" w14:textId="77777777" w:rsidR="00EF25D8" w:rsidRPr="00CA3FB8" w:rsidRDefault="00EF25D8" w:rsidP="000C26E2">
            <w:pPr>
              <w:widowControl/>
              <w:spacing w:line="360" w:lineRule="exact"/>
              <w:ind w:firstLine="420"/>
              <w:jc w:val="center"/>
              <w:rPr>
                <w:rFonts w:ascii="仿宋" w:eastAsia="仿宋" w:hAnsi="仿宋"/>
                <w:b/>
                <w:kern w:val="0"/>
                <w:sz w:val="30"/>
                <w:szCs w:val="30"/>
              </w:rPr>
            </w:pPr>
            <w:r w:rsidRPr="00CA3FB8">
              <w:rPr>
                <w:rFonts w:ascii="仿宋" w:eastAsia="仿宋" w:hAnsi="仿宋"/>
                <w:b/>
                <w:bCs/>
                <w:sz w:val="30"/>
                <w:szCs w:val="30"/>
              </w:rPr>
              <w:t>内容</w:t>
            </w:r>
          </w:p>
        </w:tc>
      </w:tr>
      <w:tr w:rsidR="00EF25D8" w:rsidRPr="00CA3FB8" w14:paraId="3484ACA8" w14:textId="77777777" w:rsidTr="000C26E2">
        <w:trPr>
          <w:trHeight w:val="486"/>
        </w:trPr>
        <w:tc>
          <w:tcPr>
            <w:tcW w:w="2409" w:type="dxa"/>
            <w:shd w:val="clear" w:color="auto" w:fill="auto"/>
            <w:tcMar>
              <w:top w:w="15" w:type="dxa"/>
              <w:left w:w="296" w:type="dxa"/>
              <w:bottom w:w="0" w:type="dxa"/>
              <w:right w:w="296" w:type="dxa"/>
            </w:tcMar>
            <w:vAlign w:val="center"/>
            <w:hideMark/>
          </w:tcPr>
          <w:p w14:paraId="4593F1A5"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w:t>
            </w:r>
            <w:r>
              <w:rPr>
                <w:rFonts w:ascii="仿宋" w:eastAsia="仿宋" w:hAnsi="仿宋"/>
                <w:bCs/>
                <w:sz w:val="30"/>
                <w:szCs w:val="30"/>
              </w:rPr>
              <w:t>6</w:t>
            </w:r>
            <w:r w:rsidRPr="00CA3FB8">
              <w:rPr>
                <w:rFonts w:ascii="仿宋" w:eastAsia="仿宋" w:hAnsi="仿宋"/>
                <w:bCs/>
                <w:sz w:val="30"/>
                <w:szCs w:val="30"/>
              </w:rPr>
              <w:t>月</w:t>
            </w:r>
          </w:p>
        </w:tc>
        <w:tc>
          <w:tcPr>
            <w:tcW w:w="5529" w:type="dxa"/>
            <w:shd w:val="clear" w:color="auto" w:fill="auto"/>
            <w:tcMar>
              <w:top w:w="15" w:type="dxa"/>
              <w:left w:w="296" w:type="dxa"/>
              <w:bottom w:w="0" w:type="dxa"/>
              <w:right w:w="296" w:type="dxa"/>
            </w:tcMar>
            <w:vAlign w:val="center"/>
            <w:hideMark/>
          </w:tcPr>
          <w:p w14:paraId="57AA1F6E" w14:textId="77777777" w:rsidR="00EF25D8" w:rsidRPr="00CA3FB8" w:rsidRDefault="00EF25D8" w:rsidP="000C26E2">
            <w:pPr>
              <w:widowControl/>
              <w:spacing w:line="360" w:lineRule="exact"/>
              <w:rPr>
                <w:rFonts w:ascii="仿宋" w:eastAsia="仿宋" w:hAnsi="仿宋"/>
                <w:kern w:val="0"/>
                <w:sz w:val="30"/>
                <w:szCs w:val="30"/>
              </w:rPr>
            </w:pPr>
            <w:r w:rsidRPr="006853EB">
              <w:rPr>
                <w:rFonts w:ascii="仿宋" w:eastAsia="仿宋" w:hAnsi="仿宋" w:hint="eastAsia"/>
                <w:bCs/>
                <w:sz w:val="30"/>
                <w:szCs w:val="30"/>
              </w:rPr>
              <w:t>NFT项目前期筹备，绿皮书内容框架、微电影剧本创意策划</w:t>
            </w:r>
          </w:p>
        </w:tc>
      </w:tr>
      <w:tr w:rsidR="00EF25D8" w:rsidRPr="00072AE5" w14:paraId="368538FF" w14:textId="77777777" w:rsidTr="000C26E2">
        <w:trPr>
          <w:trHeight w:val="695"/>
        </w:trPr>
        <w:tc>
          <w:tcPr>
            <w:tcW w:w="2409" w:type="dxa"/>
            <w:shd w:val="clear" w:color="auto" w:fill="auto"/>
            <w:tcMar>
              <w:top w:w="15" w:type="dxa"/>
              <w:left w:w="296" w:type="dxa"/>
              <w:bottom w:w="0" w:type="dxa"/>
              <w:right w:w="296" w:type="dxa"/>
            </w:tcMar>
            <w:vAlign w:val="center"/>
            <w:hideMark/>
          </w:tcPr>
          <w:p w14:paraId="60E07FDF"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w:t>
            </w:r>
            <w:r>
              <w:rPr>
                <w:rFonts w:ascii="仿宋" w:eastAsia="仿宋" w:hAnsi="仿宋"/>
                <w:bCs/>
                <w:sz w:val="30"/>
                <w:szCs w:val="30"/>
              </w:rPr>
              <w:t>7-8</w:t>
            </w:r>
            <w:r w:rsidRPr="00CA3FB8">
              <w:rPr>
                <w:rFonts w:ascii="仿宋" w:eastAsia="仿宋" w:hAnsi="仿宋"/>
                <w:bCs/>
                <w:sz w:val="30"/>
                <w:szCs w:val="30"/>
              </w:rPr>
              <w:t>月</w:t>
            </w:r>
          </w:p>
        </w:tc>
        <w:tc>
          <w:tcPr>
            <w:tcW w:w="5529" w:type="dxa"/>
            <w:shd w:val="clear" w:color="auto" w:fill="auto"/>
            <w:tcMar>
              <w:top w:w="15" w:type="dxa"/>
              <w:left w:w="296" w:type="dxa"/>
              <w:bottom w:w="0" w:type="dxa"/>
              <w:right w:w="296" w:type="dxa"/>
            </w:tcMar>
            <w:vAlign w:val="center"/>
            <w:hideMark/>
          </w:tcPr>
          <w:p w14:paraId="1F967BDC" w14:textId="77777777" w:rsidR="00EF25D8" w:rsidRPr="006853EB" w:rsidRDefault="00EF25D8" w:rsidP="000C26E2">
            <w:pPr>
              <w:widowControl/>
              <w:spacing w:line="360" w:lineRule="exact"/>
              <w:rPr>
                <w:rFonts w:ascii="仿宋" w:eastAsia="仿宋" w:hAnsi="仿宋"/>
                <w:sz w:val="30"/>
                <w:szCs w:val="30"/>
              </w:rPr>
            </w:pPr>
            <w:r w:rsidRPr="006853EB">
              <w:rPr>
                <w:rFonts w:ascii="仿宋" w:eastAsia="仿宋" w:hAnsi="仿宋" w:hint="eastAsia"/>
                <w:sz w:val="30"/>
                <w:szCs w:val="30"/>
              </w:rPr>
              <w:t>海报作品、美酒美图上线征集；</w:t>
            </w:r>
          </w:p>
          <w:p w14:paraId="6B1A6556" w14:textId="77777777" w:rsidR="00EF25D8" w:rsidRDefault="00EF25D8" w:rsidP="000C26E2">
            <w:pPr>
              <w:widowControl/>
              <w:spacing w:line="360" w:lineRule="exact"/>
              <w:rPr>
                <w:rFonts w:ascii="仿宋" w:eastAsia="仿宋" w:hAnsi="仿宋"/>
                <w:sz w:val="30"/>
                <w:szCs w:val="30"/>
              </w:rPr>
            </w:pPr>
            <w:proofErr w:type="gramStart"/>
            <w:r w:rsidRPr="006853EB">
              <w:rPr>
                <w:rFonts w:ascii="仿宋" w:eastAsia="仿宋" w:hAnsi="仿宋" w:hint="eastAsia"/>
                <w:sz w:val="30"/>
                <w:szCs w:val="30"/>
              </w:rPr>
              <w:t>微电影</w:t>
            </w:r>
            <w:proofErr w:type="gramEnd"/>
            <w:r w:rsidRPr="006853EB">
              <w:rPr>
                <w:rFonts w:ascii="仿宋" w:eastAsia="仿宋" w:hAnsi="仿宋" w:hint="eastAsia"/>
                <w:sz w:val="30"/>
                <w:szCs w:val="30"/>
              </w:rPr>
              <w:t>招标制作公司、剧本策划；</w:t>
            </w:r>
          </w:p>
          <w:p w14:paraId="6EAE79D8" w14:textId="77777777" w:rsidR="00EF25D8" w:rsidRPr="00CA3FB8" w:rsidRDefault="00EF25D8" w:rsidP="000C26E2">
            <w:pPr>
              <w:widowControl/>
              <w:spacing w:line="360" w:lineRule="exact"/>
              <w:rPr>
                <w:rFonts w:ascii="仿宋" w:eastAsia="仿宋" w:hAnsi="仿宋"/>
                <w:kern w:val="0"/>
                <w:sz w:val="30"/>
                <w:szCs w:val="30"/>
              </w:rPr>
            </w:pPr>
            <w:r w:rsidRPr="006853EB">
              <w:rPr>
                <w:rFonts w:ascii="仿宋" w:eastAsia="仿宋" w:hAnsi="仿宋" w:hint="eastAsia"/>
                <w:sz w:val="30"/>
                <w:szCs w:val="30"/>
              </w:rPr>
              <w:t>绿皮书调研筹备，问卷设计、联系调研学校</w:t>
            </w:r>
          </w:p>
        </w:tc>
      </w:tr>
      <w:tr w:rsidR="00EF25D8" w:rsidRPr="00CA3FB8" w14:paraId="7EF8A2F5" w14:textId="77777777" w:rsidTr="000C26E2">
        <w:trPr>
          <w:trHeight w:val="642"/>
        </w:trPr>
        <w:tc>
          <w:tcPr>
            <w:tcW w:w="2409" w:type="dxa"/>
            <w:shd w:val="clear" w:color="auto" w:fill="auto"/>
            <w:tcMar>
              <w:top w:w="15" w:type="dxa"/>
              <w:left w:w="296" w:type="dxa"/>
              <w:bottom w:w="0" w:type="dxa"/>
              <w:right w:w="296" w:type="dxa"/>
            </w:tcMar>
            <w:vAlign w:val="center"/>
            <w:hideMark/>
          </w:tcPr>
          <w:p w14:paraId="2FE86D46"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年9</w:t>
            </w:r>
            <w:r>
              <w:rPr>
                <w:rFonts w:ascii="仿宋" w:eastAsia="仿宋" w:hAnsi="仿宋" w:hint="eastAsia"/>
                <w:bCs/>
                <w:sz w:val="30"/>
                <w:szCs w:val="30"/>
              </w:rPr>
              <w:t>月</w:t>
            </w:r>
          </w:p>
        </w:tc>
        <w:tc>
          <w:tcPr>
            <w:tcW w:w="5529" w:type="dxa"/>
            <w:shd w:val="clear" w:color="auto" w:fill="auto"/>
            <w:tcMar>
              <w:top w:w="15" w:type="dxa"/>
              <w:left w:w="296" w:type="dxa"/>
              <w:bottom w:w="0" w:type="dxa"/>
              <w:right w:w="296" w:type="dxa"/>
            </w:tcMar>
            <w:vAlign w:val="center"/>
            <w:hideMark/>
          </w:tcPr>
          <w:p w14:paraId="02B4D9B8" w14:textId="77777777" w:rsidR="00EF25D8" w:rsidRPr="006853EB" w:rsidRDefault="00EF25D8" w:rsidP="000C26E2">
            <w:pPr>
              <w:widowControl/>
              <w:spacing w:line="360" w:lineRule="exact"/>
              <w:rPr>
                <w:rFonts w:ascii="仿宋" w:eastAsia="仿宋" w:hAnsi="仿宋"/>
                <w:bCs/>
                <w:sz w:val="30"/>
                <w:szCs w:val="30"/>
              </w:rPr>
            </w:pPr>
            <w:r w:rsidRPr="006853EB">
              <w:rPr>
                <w:rFonts w:ascii="仿宋" w:eastAsia="仿宋" w:hAnsi="仿宋" w:hint="eastAsia"/>
                <w:bCs/>
                <w:sz w:val="30"/>
                <w:szCs w:val="30"/>
              </w:rPr>
              <w:t>海报设计、美酒美</w:t>
            </w:r>
            <w:proofErr w:type="gramStart"/>
            <w:r w:rsidRPr="006853EB">
              <w:rPr>
                <w:rFonts w:ascii="仿宋" w:eastAsia="仿宋" w:hAnsi="仿宋" w:hint="eastAsia"/>
                <w:bCs/>
                <w:sz w:val="30"/>
                <w:szCs w:val="30"/>
              </w:rPr>
              <w:t>图大赛</w:t>
            </w:r>
            <w:proofErr w:type="gramEnd"/>
            <w:r w:rsidRPr="006853EB">
              <w:rPr>
                <w:rFonts w:ascii="仿宋" w:eastAsia="仿宋" w:hAnsi="仿宋" w:hint="eastAsia"/>
                <w:bCs/>
                <w:sz w:val="30"/>
                <w:szCs w:val="30"/>
              </w:rPr>
              <w:t>专家评审，评出获奖作品</w:t>
            </w:r>
          </w:p>
          <w:p w14:paraId="6F111FAA" w14:textId="77777777" w:rsidR="00EF25D8" w:rsidRPr="00CA3FB8" w:rsidRDefault="00EF25D8" w:rsidP="000C26E2">
            <w:pPr>
              <w:widowControl/>
              <w:spacing w:line="360" w:lineRule="exact"/>
              <w:rPr>
                <w:rFonts w:ascii="仿宋" w:eastAsia="仿宋" w:hAnsi="仿宋"/>
                <w:bCs/>
                <w:sz w:val="30"/>
                <w:szCs w:val="30"/>
              </w:rPr>
            </w:pPr>
            <w:r>
              <w:rPr>
                <w:rFonts w:ascii="仿宋" w:eastAsia="仿宋" w:hAnsi="仿宋" w:hint="eastAsia"/>
                <w:bCs/>
                <w:sz w:val="30"/>
                <w:szCs w:val="30"/>
              </w:rPr>
              <w:t>完成微电影剧本策划、拍摄筹备等</w:t>
            </w:r>
          </w:p>
        </w:tc>
      </w:tr>
      <w:tr w:rsidR="00EF25D8" w:rsidRPr="00CA3FB8" w14:paraId="714088FB" w14:textId="77777777" w:rsidTr="000C26E2">
        <w:trPr>
          <w:trHeight w:val="642"/>
        </w:trPr>
        <w:tc>
          <w:tcPr>
            <w:tcW w:w="2409" w:type="dxa"/>
            <w:shd w:val="clear" w:color="auto" w:fill="auto"/>
            <w:tcMar>
              <w:top w:w="15" w:type="dxa"/>
              <w:left w:w="296" w:type="dxa"/>
              <w:bottom w:w="0" w:type="dxa"/>
              <w:right w:w="296" w:type="dxa"/>
            </w:tcMar>
            <w:vAlign w:val="center"/>
            <w:hideMark/>
          </w:tcPr>
          <w:p w14:paraId="23909EFF"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w:t>
            </w:r>
            <w:r>
              <w:rPr>
                <w:rFonts w:ascii="仿宋" w:eastAsia="仿宋" w:hAnsi="仿宋"/>
                <w:bCs/>
                <w:sz w:val="30"/>
                <w:szCs w:val="30"/>
              </w:rPr>
              <w:t>10</w:t>
            </w:r>
            <w:r w:rsidRPr="00CA3FB8">
              <w:rPr>
                <w:rFonts w:ascii="仿宋" w:eastAsia="仿宋" w:hAnsi="仿宋"/>
                <w:bCs/>
                <w:sz w:val="30"/>
                <w:szCs w:val="30"/>
              </w:rPr>
              <w:t>月</w:t>
            </w:r>
          </w:p>
        </w:tc>
        <w:tc>
          <w:tcPr>
            <w:tcW w:w="5529" w:type="dxa"/>
            <w:shd w:val="clear" w:color="auto" w:fill="auto"/>
            <w:tcMar>
              <w:top w:w="15" w:type="dxa"/>
              <w:left w:w="296" w:type="dxa"/>
              <w:bottom w:w="0" w:type="dxa"/>
              <w:right w:w="296" w:type="dxa"/>
            </w:tcMar>
            <w:vAlign w:val="center"/>
            <w:hideMark/>
          </w:tcPr>
          <w:p w14:paraId="7E305834" w14:textId="77777777" w:rsidR="00EF25D8" w:rsidRPr="006853EB" w:rsidRDefault="00EF25D8" w:rsidP="000C26E2">
            <w:pPr>
              <w:widowControl/>
              <w:spacing w:line="360" w:lineRule="exact"/>
              <w:rPr>
                <w:rFonts w:ascii="仿宋" w:eastAsia="仿宋" w:hAnsi="仿宋"/>
                <w:bCs/>
                <w:sz w:val="30"/>
                <w:szCs w:val="30"/>
              </w:rPr>
            </w:pPr>
            <w:r w:rsidRPr="006853EB">
              <w:rPr>
                <w:rFonts w:ascii="仿宋" w:eastAsia="仿宋" w:hAnsi="仿宋" w:hint="eastAsia"/>
                <w:bCs/>
                <w:sz w:val="30"/>
                <w:szCs w:val="30"/>
              </w:rPr>
              <w:t>完成NFT作品制作及上线准备；完成</w:t>
            </w:r>
            <w:proofErr w:type="gramStart"/>
            <w:r w:rsidRPr="006853EB">
              <w:rPr>
                <w:rFonts w:ascii="仿宋" w:eastAsia="仿宋" w:hAnsi="仿宋" w:hint="eastAsia"/>
                <w:bCs/>
                <w:sz w:val="30"/>
                <w:szCs w:val="30"/>
              </w:rPr>
              <w:t>微电影</w:t>
            </w:r>
            <w:proofErr w:type="gramEnd"/>
            <w:r w:rsidRPr="006853EB">
              <w:rPr>
                <w:rFonts w:ascii="仿宋" w:eastAsia="仿宋" w:hAnsi="仿宋" w:hint="eastAsia"/>
                <w:bCs/>
                <w:sz w:val="30"/>
                <w:szCs w:val="30"/>
              </w:rPr>
              <w:t>制作</w:t>
            </w:r>
          </w:p>
          <w:p w14:paraId="1FB4AC3E" w14:textId="77777777" w:rsidR="00EF25D8" w:rsidRPr="00CA3FB8" w:rsidRDefault="00EF25D8" w:rsidP="000C26E2">
            <w:pPr>
              <w:widowControl/>
              <w:spacing w:line="360" w:lineRule="exact"/>
              <w:rPr>
                <w:rFonts w:ascii="仿宋" w:eastAsia="仿宋" w:hAnsi="仿宋"/>
                <w:kern w:val="0"/>
                <w:sz w:val="30"/>
                <w:szCs w:val="30"/>
              </w:rPr>
            </w:pPr>
            <w:r w:rsidRPr="006853EB">
              <w:rPr>
                <w:rFonts w:ascii="仿宋" w:eastAsia="仿宋" w:hAnsi="仿宋" w:hint="eastAsia"/>
                <w:bCs/>
                <w:sz w:val="30"/>
                <w:szCs w:val="30"/>
              </w:rPr>
              <w:t>完成绿皮书（最终稿）；完成宣传材料设计制作</w:t>
            </w:r>
          </w:p>
        </w:tc>
      </w:tr>
      <w:tr w:rsidR="00EF25D8" w:rsidRPr="00CA3FB8" w14:paraId="5142FE47" w14:textId="77777777" w:rsidTr="000C26E2">
        <w:trPr>
          <w:trHeight w:val="524"/>
        </w:trPr>
        <w:tc>
          <w:tcPr>
            <w:tcW w:w="2409" w:type="dxa"/>
            <w:shd w:val="clear" w:color="auto" w:fill="auto"/>
            <w:tcMar>
              <w:top w:w="15" w:type="dxa"/>
              <w:left w:w="296" w:type="dxa"/>
              <w:bottom w:w="0" w:type="dxa"/>
              <w:right w:w="296" w:type="dxa"/>
            </w:tcMar>
            <w:vAlign w:val="center"/>
            <w:hideMark/>
          </w:tcPr>
          <w:p w14:paraId="53D409CE"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w:t>
            </w:r>
            <w:r>
              <w:rPr>
                <w:rFonts w:ascii="仿宋" w:eastAsia="仿宋" w:hAnsi="仿宋" w:hint="eastAsia"/>
                <w:bCs/>
                <w:sz w:val="30"/>
                <w:szCs w:val="30"/>
              </w:rPr>
              <w:t>11月</w:t>
            </w:r>
            <w:r>
              <w:rPr>
                <w:rFonts w:ascii="仿宋" w:eastAsia="仿宋" w:hAnsi="仿宋"/>
                <w:bCs/>
                <w:sz w:val="30"/>
                <w:szCs w:val="30"/>
              </w:rPr>
              <w:t>初-11</w:t>
            </w:r>
            <w:r w:rsidRPr="00CA3FB8">
              <w:rPr>
                <w:rFonts w:ascii="仿宋" w:eastAsia="仿宋" w:hAnsi="仿宋"/>
                <w:bCs/>
                <w:sz w:val="30"/>
                <w:szCs w:val="30"/>
              </w:rPr>
              <w:t>月</w:t>
            </w:r>
            <w:r>
              <w:rPr>
                <w:rFonts w:ascii="仿宋" w:eastAsia="仿宋" w:hAnsi="仿宋" w:hint="eastAsia"/>
                <w:bCs/>
                <w:sz w:val="30"/>
                <w:szCs w:val="30"/>
              </w:rPr>
              <w:t>中旬</w:t>
            </w:r>
          </w:p>
        </w:tc>
        <w:tc>
          <w:tcPr>
            <w:tcW w:w="5529" w:type="dxa"/>
            <w:shd w:val="clear" w:color="auto" w:fill="auto"/>
            <w:tcMar>
              <w:top w:w="15" w:type="dxa"/>
              <w:left w:w="296" w:type="dxa"/>
              <w:bottom w:w="0" w:type="dxa"/>
              <w:right w:w="296" w:type="dxa"/>
            </w:tcMar>
            <w:vAlign w:val="center"/>
            <w:hideMark/>
          </w:tcPr>
          <w:p w14:paraId="08891129" w14:textId="77777777" w:rsidR="00EF25D8" w:rsidRDefault="00EF25D8" w:rsidP="000C26E2">
            <w:pPr>
              <w:widowControl/>
              <w:spacing w:line="360" w:lineRule="exact"/>
              <w:rPr>
                <w:rFonts w:ascii="仿宋" w:eastAsia="仿宋" w:hAnsi="仿宋"/>
                <w:sz w:val="30"/>
                <w:szCs w:val="30"/>
              </w:rPr>
            </w:pPr>
            <w:r w:rsidRPr="006853EB">
              <w:rPr>
                <w:rFonts w:ascii="仿宋" w:eastAsia="仿宋" w:hAnsi="仿宋" w:hint="eastAsia"/>
                <w:sz w:val="30"/>
                <w:szCs w:val="30"/>
              </w:rPr>
              <w:t>完成分会场、门店物料分发，</w:t>
            </w:r>
          </w:p>
          <w:p w14:paraId="0D6405E6" w14:textId="77777777" w:rsidR="00EF25D8" w:rsidRPr="00CA3FB8" w:rsidRDefault="00EF25D8" w:rsidP="000C26E2">
            <w:pPr>
              <w:widowControl/>
              <w:spacing w:line="360" w:lineRule="exact"/>
              <w:rPr>
                <w:rFonts w:ascii="仿宋" w:eastAsia="仿宋" w:hAnsi="仿宋"/>
                <w:kern w:val="0"/>
                <w:sz w:val="30"/>
                <w:szCs w:val="30"/>
              </w:rPr>
            </w:pPr>
            <w:r w:rsidRPr="006853EB">
              <w:rPr>
                <w:rFonts w:ascii="仿宋" w:eastAsia="仿宋" w:hAnsi="仿宋" w:hint="eastAsia"/>
                <w:sz w:val="30"/>
                <w:szCs w:val="30"/>
              </w:rPr>
              <w:t>进行会场布置和现场布置</w:t>
            </w:r>
          </w:p>
        </w:tc>
      </w:tr>
      <w:tr w:rsidR="00EF25D8" w:rsidRPr="00CA3FB8" w14:paraId="3EEBCDD7" w14:textId="77777777" w:rsidTr="000C26E2">
        <w:trPr>
          <w:trHeight w:val="588"/>
        </w:trPr>
        <w:tc>
          <w:tcPr>
            <w:tcW w:w="2409" w:type="dxa"/>
            <w:shd w:val="clear" w:color="auto" w:fill="auto"/>
            <w:tcMar>
              <w:top w:w="15" w:type="dxa"/>
              <w:left w:w="296" w:type="dxa"/>
              <w:bottom w:w="0" w:type="dxa"/>
              <w:right w:w="296" w:type="dxa"/>
            </w:tcMar>
            <w:vAlign w:val="center"/>
            <w:hideMark/>
          </w:tcPr>
          <w:p w14:paraId="1221CCB4"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w:t>
            </w:r>
            <w:r>
              <w:rPr>
                <w:rFonts w:ascii="仿宋" w:eastAsia="仿宋" w:hAnsi="仿宋"/>
                <w:bCs/>
                <w:sz w:val="30"/>
                <w:szCs w:val="30"/>
              </w:rPr>
              <w:t>11</w:t>
            </w:r>
            <w:r>
              <w:rPr>
                <w:rFonts w:ascii="仿宋" w:eastAsia="仿宋" w:hAnsi="仿宋" w:hint="eastAsia"/>
                <w:bCs/>
                <w:sz w:val="30"/>
                <w:szCs w:val="30"/>
              </w:rPr>
              <w:t>月26</w:t>
            </w:r>
            <w:r>
              <w:rPr>
                <w:rFonts w:ascii="仿宋" w:eastAsia="仿宋" w:hAnsi="仿宋"/>
                <w:bCs/>
                <w:sz w:val="30"/>
                <w:szCs w:val="30"/>
              </w:rPr>
              <w:t>-12</w:t>
            </w:r>
            <w:r>
              <w:rPr>
                <w:rFonts w:ascii="仿宋" w:eastAsia="仿宋" w:hAnsi="仿宋" w:hint="eastAsia"/>
                <w:bCs/>
                <w:sz w:val="30"/>
                <w:szCs w:val="30"/>
              </w:rPr>
              <w:t>月3日</w:t>
            </w:r>
          </w:p>
        </w:tc>
        <w:tc>
          <w:tcPr>
            <w:tcW w:w="5529" w:type="dxa"/>
            <w:shd w:val="clear" w:color="auto" w:fill="auto"/>
            <w:tcMar>
              <w:top w:w="15" w:type="dxa"/>
              <w:left w:w="296" w:type="dxa"/>
              <w:bottom w:w="0" w:type="dxa"/>
              <w:right w:w="296" w:type="dxa"/>
            </w:tcMar>
            <w:vAlign w:val="center"/>
            <w:hideMark/>
          </w:tcPr>
          <w:p w14:paraId="35B6BFE0" w14:textId="77777777" w:rsidR="00EF25D8" w:rsidRPr="00CA3FB8" w:rsidRDefault="00EF25D8" w:rsidP="000C26E2">
            <w:pPr>
              <w:widowControl/>
              <w:spacing w:line="360" w:lineRule="exact"/>
              <w:rPr>
                <w:rFonts w:ascii="仿宋" w:eastAsia="仿宋" w:hAnsi="仿宋"/>
                <w:kern w:val="0"/>
                <w:sz w:val="30"/>
                <w:szCs w:val="30"/>
              </w:rPr>
            </w:pPr>
            <w:r w:rsidRPr="00CA3FB8">
              <w:rPr>
                <w:rFonts w:ascii="仿宋" w:eastAsia="仿宋" w:hAnsi="仿宋"/>
                <w:sz w:val="30"/>
                <w:szCs w:val="30"/>
              </w:rPr>
              <w:t>全国理性饮酒宣传周活动</w:t>
            </w:r>
          </w:p>
        </w:tc>
      </w:tr>
      <w:tr w:rsidR="00EF25D8" w:rsidRPr="00CA3FB8" w14:paraId="44BAA9A9" w14:textId="77777777" w:rsidTr="000C26E2">
        <w:trPr>
          <w:trHeight w:val="524"/>
        </w:trPr>
        <w:tc>
          <w:tcPr>
            <w:tcW w:w="2409" w:type="dxa"/>
            <w:shd w:val="clear" w:color="auto" w:fill="auto"/>
            <w:tcMar>
              <w:top w:w="15" w:type="dxa"/>
              <w:left w:w="296" w:type="dxa"/>
              <w:bottom w:w="0" w:type="dxa"/>
              <w:right w:w="296" w:type="dxa"/>
            </w:tcMar>
            <w:vAlign w:val="center"/>
            <w:hideMark/>
          </w:tcPr>
          <w:p w14:paraId="7744864C" w14:textId="77777777" w:rsidR="00EF25D8" w:rsidRPr="00CA3FB8" w:rsidRDefault="00EF25D8" w:rsidP="000C26E2">
            <w:pPr>
              <w:widowControl/>
              <w:spacing w:line="360" w:lineRule="exact"/>
              <w:rPr>
                <w:rFonts w:ascii="仿宋" w:eastAsia="仿宋" w:hAnsi="仿宋"/>
                <w:kern w:val="0"/>
                <w:sz w:val="30"/>
                <w:szCs w:val="30"/>
              </w:rPr>
            </w:pPr>
            <w:r>
              <w:rPr>
                <w:rFonts w:ascii="仿宋" w:eastAsia="仿宋" w:hAnsi="仿宋"/>
                <w:bCs/>
                <w:sz w:val="30"/>
                <w:szCs w:val="30"/>
              </w:rPr>
              <w:t>2022</w:t>
            </w:r>
            <w:r w:rsidRPr="00CA3FB8">
              <w:rPr>
                <w:rFonts w:ascii="仿宋" w:eastAsia="仿宋" w:hAnsi="仿宋"/>
                <w:bCs/>
                <w:sz w:val="30"/>
                <w:szCs w:val="30"/>
              </w:rPr>
              <w:t>年12月</w:t>
            </w:r>
          </w:p>
        </w:tc>
        <w:tc>
          <w:tcPr>
            <w:tcW w:w="5529" w:type="dxa"/>
            <w:shd w:val="clear" w:color="auto" w:fill="auto"/>
            <w:tcMar>
              <w:top w:w="15" w:type="dxa"/>
              <w:left w:w="296" w:type="dxa"/>
              <w:bottom w:w="0" w:type="dxa"/>
              <w:right w:w="296" w:type="dxa"/>
            </w:tcMar>
            <w:vAlign w:val="center"/>
            <w:hideMark/>
          </w:tcPr>
          <w:p w14:paraId="1AE0FF9B" w14:textId="77777777" w:rsidR="00EF25D8" w:rsidRPr="00CA3FB8" w:rsidRDefault="00EF25D8" w:rsidP="000C26E2">
            <w:pPr>
              <w:widowControl/>
              <w:spacing w:line="360" w:lineRule="exact"/>
              <w:rPr>
                <w:rFonts w:ascii="仿宋" w:eastAsia="仿宋" w:hAnsi="仿宋"/>
                <w:kern w:val="0"/>
                <w:sz w:val="30"/>
                <w:szCs w:val="30"/>
              </w:rPr>
            </w:pPr>
            <w:r w:rsidRPr="00CA3FB8">
              <w:rPr>
                <w:rFonts w:ascii="仿宋" w:eastAsia="仿宋" w:hAnsi="仿宋"/>
                <w:sz w:val="30"/>
                <w:szCs w:val="30"/>
              </w:rPr>
              <w:t>参与单位统计和报告</w:t>
            </w:r>
            <w:r w:rsidRPr="00CA3FB8">
              <w:rPr>
                <w:rFonts w:ascii="仿宋" w:eastAsia="仿宋" w:hAnsi="仿宋" w:hint="eastAsia"/>
                <w:sz w:val="30"/>
                <w:szCs w:val="30"/>
              </w:rPr>
              <w:t>、</w:t>
            </w:r>
            <w:r w:rsidRPr="00CA3FB8">
              <w:rPr>
                <w:rFonts w:ascii="仿宋" w:eastAsia="仿宋" w:hAnsi="仿宋"/>
                <w:sz w:val="30"/>
                <w:szCs w:val="30"/>
              </w:rPr>
              <w:t>活动总结</w:t>
            </w:r>
          </w:p>
        </w:tc>
      </w:tr>
    </w:tbl>
    <w:p w14:paraId="480B95C1" w14:textId="77777777" w:rsidR="00EF25D8" w:rsidRPr="006853EB" w:rsidRDefault="00EF25D8" w:rsidP="00EF25D8">
      <w:pPr>
        <w:spacing w:line="180" w:lineRule="auto"/>
        <w:rPr>
          <w:rFonts w:ascii="仿宋" w:eastAsia="仿宋" w:hAnsi="仿宋"/>
          <w:sz w:val="30"/>
          <w:szCs w:val="30"/>
        </w:rPr>
      </w:pPr>
    </w:p>
    <w:p w14:paraId="7F7CF363" w14:textId="77777777" w:rsidR="00EF25D8" w:rsidRPr="008D06C7" w:rsidRDefault="00EF25D8" w:rsidP="00EF25D8">
      <w:pPr>
        <w:spacing w:line="180" w:lineRule="auto"/>
        <w:rPr>
          <w:rFonts w:ascii="黑体" w:eastAsia="黑体" w:hAnsi="黑体"/>
          <w:sz w:val="30"/>
          <w:szCs w:val="30"/>
        </w:rPr>
      </w:pPr>
      <w:r>
        <w:rPr>
          <w:rFonts w:ascii="黑体" w:eastAsia="黑体" w:hAnsi="黑体" w:hint="eastAsia"/>
          <w:sz w:val="30"/>
          <w:szCs w:val="30"/>
        </w:rPr>
        <w:lastRenderedPageBreak/>
        <w:t>九</w:t>
      </w:r>
      <w:r>
        <w:rPr>
          <w:rFonts w:ascii="黑体" w:eastAsia="黑体" w:hAnsi="黑体"/>
          <w:sz w:val="30"/>
          <w:szCs w:val="30"/>
        </w:rPr>
        <w:t>、</w:t>
      </w:r>
      <w:r w:rsidRPr="008D06C7">
        <w:rPr>
          <w:rFonts w:ascii="黑体" w:eastAsia="黑体" w:hAnsi="黑体" w:hint="eastAsia"/>
          <w:sz w:val="30"/>
          <w:szCs w:val="30"/>
        </w:rPr>
        <w:t>注意事项</w:t>
      </w:r>
    </w:p>
    <w:p w14:paraId="77921AD7"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㈠各地</w:t>
      </w:r>
      <w:proofErr w:type="gramStart"/>
      <w:r>
        <w:rPr>
          <w:rFonts w:ascii="仿宋" w:eastAsia="仿宋" w:hAnsi="仿宋" w:hint="eastAsia"/>
          <w:sz w:val="30"/>
          <w:szCs w:val="30"/>
        </w:rPr>
        <w:t>方协会</w:t>
      </w:r>
      <w:proofErr w:type="gramEnd"/>
      <w:r>
        <w:rPr>
          <w:rFonts w:ascii="仿宋" w:eastAsia="仿宋" w:hAnsi="仿宋" w:hint="eastAsia"/>
          <w:sz w:val="30"/>
          <w:szCs w:val="30"/>
        </w:rPr>
        <w:t>和参与企业应积极争取当地各部门对全国理性饮酒宣传周活动的支持，主动邀请各部门和公众一起参加相关活动。并参照总体方案，制定本地工作方案，认真实施宣传活动。</w:t>
      </w:r>
    </w:p>
    <w:p w14:paraId="3B1CB04D"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㈡为了避免争议，</w:t>
      </w:r>
      <w:r w:rsidRPr="00E47532">
        <w:rPr>
          <w:rFonts w:ascii="仿宋" w:eastAsia="仿宋" w:hAnsi="仿宋" w:hint="eastAsia"/>
          <w:sz w:val="30"/>
          <w:szCs w:val="30"/>
        </w:rPr>
        <w:t>在理性饮酒宣传周活动中，企业和合作单位向媒体和消费者传播的内容以核心宣传信息为主，不</w:t>
      </w:r>
      <w:r>
        <w:rPr>
          <w:rFonts w:ascii="仿宋" w:eastAsia="仿宋" w:hAnsi="仿宋" w:hint="eastAsia"/>
          <w:sz w:val="30"/>
          <w:szCs w:val="30"/>
        </w:rPr>
        <w:t>应</w:t>
      </w:r>
      <w:r w:rsidRPr="00E47532">
        <w:rPr>
          <w:rFonts w:ascii="仿宋" w:eastAsia="仿宋" w:hAnsi="仿宋" w:hint="eastAsia"/>
          <w:sz w:val="30"/>
          <w:szCs w:val="30"/>
        </w:rPr>
        <w:t>擅自修改核心信息，或发布与核心信息相悖的内容</w:t>
      </w:r>
      <w:r>
        <w:rPr>
          <w:rFonts w:ascii="仿宋" w:eastAsia="仿宋" w:hAnsi="仿宋" w:hint="eastAsia"/>
          <w:sz w:val="30"/>
          <w:szCs w:val="30"/>
        </w:rPr>
        <w:t>。</w:t>
      </w:r>
    </w:p>
    <w:p w14:paraId="56A46019" w14:textId="77777777" w:rsidR="00EF25D8" w:rsidRPr="00D67059" w:rsidRDefault="00EF25D8" w:rsidP="00EF25D8">
      <w:pPr>
        <w:ind w:firstLineChars="200" w:firstLine="600"/>
        <w:rPr>
          <w:rFonts w:ascii="仿宋" w:eastAsia="仿宋" w:hAnsi="仿宋"/>
          <w:sz w:val="30"/>
          <w:szCs w:val="30"/>
        </w:rPr>
      </w:pPr>
      <w:r>
        <w:rPr>
          <w:rFonts w:ascii="仿宋" w:eastAsia="仿宋" w:hAnsi="仿宋" w:hint="eastAsia"/>
          <w:sz w:val="30"/>
          <w:szCs w:val="30"/>
        </w:rPr>
        <w:t>㈢在宣传周期间，参与单位可将活动动态、图片和影像等随时发送委员会</w:t>
      </w:r>
      <w:r w:rsidRPr="00D67059">
        <w:rPr>
          <w:rFonts w:ascii="仿宋" w:eastAsia="仿宋" w:hAnsi="仿宋" w:hint="eastAsia"/>
          <w:sz w:val="30"/>
          <w:szCs w:val="30"/>
        </w:rPr>
        <w:t>秘书处，秘书处将协调</w:t>
      </w:r>
      <w:r>
        <w:rPr>
          <w:rFonts w:ascii="仿宋" w:eastAsia="仿宋" w:hAnsi="仿宋" w:hint="eastAsia"/>
          <w:sz w:val="30"/>
          <w:szCs w:val="30"/>
        </w:rPr>
        <w:t>媒体</w:t>
      </w:r>
      <w:r w:rsidRPr="00D67059">
        <w:rPr>
          <w:rFonts w:ascii="仿宋" w:eastAsia="仿宋" w:hAnsi="仿宋" w:hint="eastAsia"/>
          <w:sz w:val="30"/>
          <w:szCs w:val="30"/>
        </w:rPr>
        <w:t>资源，对参与单位的活动进行报道。</w:t>
      </w:r>
    </w:p>
    <w:p w14:paraId="7B078F06" w14:textId="77777777" w:rsidR="00EF25D8" w:rsidRPr="001673C2" w:rsidRDefault="00EF25D8" w:rsidP="00EF25D8">
      <w:pPr>
        <w:ind w:firstLineChars="200" w:firstLine="600"/>
        <w:rPr>
          <w:rFonts w:ascii="仿宋" w:eastAsia="仿宋" w:hAnsi="仿宋"/>
          <w:sz w:val="30"/>
          <w:szCs w:val="30"/>
        </w:rPr>
      </w:pPr>
      <w:r w:rsidRPr="00D67059">
        <w:rPr>
          <w:rFonts w:ascii="仿宋" w:eastAsia="仿宋" w:hAnsi="仿宋" w:hint="eastAsia"/>
          <w:sz w:val="30"/>
          <w:szCs w:val="30"/>
        </w:rPr>
        <w:t>㈣</w:t>
      </w:r>
      <w:r w:rsidRPr="001673C2">
        <w:rPr>
          <w:rFonts w:ascii="仿宋" w:eastAsia="仿宋" w:hAnsi="仿宋" w:hint="eastAsia"/>
          <w:sz w:val="30"/>
          <w:szCs w:val="30"/>
        </w:rPr>
        <w:t>公益广告宣传请遵守《公益广告促进和管理暂行办法》的规定，如“公益广告内容应当与商业广告内容相区别”、“不得标注商品或者服务的名称以及其他与宣传、推销商品或者服务有关的内容”等。</w:t>
      </w:r>
    </w:p>
    <w:p w14:paraId="6C06C141" w14:textId="77777777" w:rsidR="00EF25D8" w:rsidRPr="00730012" w:rsidRDefault="00EF25D8" w:rsidP="00EF25D8">
      <w:pPr>
        <w:spacing w:line="180" w:lineRule="auto"/>
        <w:rPr>
          <w:rFonts w:ascii="仿宋" w:eastAsia="仿宋" w:hAnsi="仿宋"/>
          <w:sz w:val="30"/>
          <w:szCs w:val="30"/>
        </w:rPr>
      </w:pPr>
    </w:p>
    <w:p w14:paraId="5A30BFFD" w14:textId="77777777" w:rsidR="00EF25D8" w:rsidRPr="008D06C7" w:rsidRDefault="00EF25D8" w:rsidP="00EF25D8">
      <w:pPr>
        <w:pStyle w:val="a3"/>
        <w:numPr>
          <w:ilvl w:val="0"/>
          <w:numId w:val="8"/>
        </w:numPr>
        <w:spacing w:line="180" w:lineRule="auto"/>
        <w:ind w:firstLineChars="0"/>
        <w:rPr>
          <w:rFonts w:ascii="黑体" w:eastAsia="黑体" w:hAnsi="黑体"/>
          <w:sz w:val="30"/>
          <w:szCs w:val="30"/>
        </w:rPr>
      </w:pPr>
      <w:r w:rsidRPr="008D06C7">
        <w:rPr>
          <w:rFonts w:ascii="黑体" w:eastAsia="黑体" w:hAnsi="黑体" w:hint="eastAsia"/>
          <w:sz w:val="30"/>
          <w:szCs w:val="30"/>
        </w:rPr>
        <w:t>填报时间和联系方式</w:t>
      </w:r>
    </w:p>
    <w:p w14:paraId="1B4243F9" w14:textId="77777777" w:rsidR="00EF25D8" w:rsidRPr="00450AA7" w:rsidRDefault="00EF25D8" w:rsidP="00EF25D8">
      <w:pPr>
        <w:spacing w:line="180" w:lineRule="auto"/>
        <w:ind w:firstLineChars="200" w:firstLine="600"/>
        <w:rPr>
          <w:rFonts w:ascii="仿宋" w:eastAsia="仿宋" w:hAnsi="仿宋"/>
          <w:sz w:val="30"/>
          <w:szCs w:val="30"/>
        </w:rPr>
      </w:pPr>
      <w:r w:rsidRPr="00450AA7">
        <w:rPr>
          <w:rFonts w:ascii="仿宋" w:eastAsia="仿宋" w:hAnsi="仿宋"/>
          <w:sz w:val="30"/>
          <w:szCs w:val="30"/>
        </w:rPr>
        <w:fldChar w:fldCharType="begin"/>
      </w:r>
      <w:r w:rsidRPr="00450AA7">
        <w:rPr>
          <w:rFonts w:ascii="仿宋" w:eastAsia="仿宋" w:hAnsi="仿宋"/>
          <w:sz w:val="30"/>
          <w:szCs w:val="30"/>
        </w:rPr>
        <w:instrText xml:space="preserve"> </w:instrText>
      </w:r>
      <w:r w:rsidRPr="00450AA7">
        <w:rPr>
          <w:rFonts w:ascii="仿宋" w:eastAsia="仿宋" w:hAnsi="仿宋" w:hint="eastAsia"/>
          <w:sz w:val="30"/>
          <w:szCs w:val="30"/>
        </w:rPr>
        <w:instrText>= 1 \* GB4</w:instrText>
      </w:r>
      <w:r w:rsidRPr="00450AA7">
        <w:rPr>
          <w:rFonts w:ascii="仿宋" w:eastAsia="仿宋" w:hAnsi="仿宋"/>
          <w:sz w:val="30"/>
          <w:szCs w:val="30"/>
        </w:rPr>
        <w:instrText xml:space="preserve"> </w:instrText>
      </w:r>
      <w:r w:rsidRPr="00450AA7">
        <w:rPr>
          <w:rFonts w:ascii="仿宋" w:eastAsia="仿宋" w:hAnsi="仿宋"/>
          <w:sz w:val="30"/>
          <w:szCs w:val="30"/>
        </w:rPr>
        <w:fldChar w:fldCharType="separate"/>
      </w:r>
      <w:r w:rsidRPr="00450AA7">
        <w:rPr>
          <w:rFonts w:ascii="仿宋" w:eastAsia="仿宋" w:hAnsi="仿宋" w:hint="eastAsia"/>
          <w:noProof/>
          <w:sz w:val="30"/>
          <w:szCs w:val="30"/>
        </w:rPr>
        <w:t>㈠</w:t>
      </w:r>
      <w:r w:rsidRPr="00450AA7">
        <w:rPr>
          <w:rFonts w:ascii="仿宋" w:eastAsia="仿宋" w:hAnsi="仿宋"/>
          <w:sz w:val="30"/>
          <w:szCs w:val="30"/>
        </w:rPr>
        <w:fldChar w:fldCharType="end"/>
      </w:r>
      <w:r w:rsidRPr="00450AA7">
        <w:rPr>
          <w:rFonts w:ascii="仿宋" w:eastAsia="仿宋" w:hAnsi="仿宋" w:hint="eastAsia"/>
          <w:sz w:val="30"/>
          <w:szCs w:val="30"/>
        </w:rPr>
        <w:t>请各企业于20</w:t>
      </w:r>
      <w:r w:rsidRPr="00450AA7">
        <w:rPr>
          <w:rFonts w:ascii="仿宋" w:eastAsia="仿宋" w:hAnsi="仿宋"/>
          <w:sz w:val="30"/>
          <w:szCs w:val="30"/>
        </w:rPr>
        <w:t>22</w:t>
      </w:r>
      <w:r w:rsidRPr="00450AA7">
        <w:rPr>
          <w:rFonts w:ascii="仿宋" w:eastAsia="仿宋" w:hAnsi="仿宋" w:hint="eastAsia"/>
          <w:sz w:val="30"/>
          <w:szCs w:val="30"/>
        </w:rPr>
        <w:t>年</w:t>
      </w:r>
      <w:r w:rsidRPr="00450AA7">
        <w:rPr>
          <w:rFonts w:ascii="仿宋" w:eastAsia="仿宋" w:hAnsi="仿宋"/>
          <w:sz w:val="30"/>
          <w:szCs w:val="30"/>
        </w:rPr>
        <w:t>11</w:t>
      </w:r>
      <w:r w:rsidRPr="00450AA7">
        <w:rPr>
          <w:rFonts w:ascii="仿宋" w:eastAsia="仿宋" w:hAnsi="仿宋" w:hint="eastAsia"/>
          <w:sz w:val="30"/>
          <w:szCs w:val="30"/>
        </w:rPr>
        <w:t>月</w:t>
      </w:r>
      <w:r w:rsidRPr="00450AA7">
        <w:rPr>
          <w:rFonts w:ascii="仿宋" w:eastAsia="仿宋" w:hAnsi="仿宋"/>
          <w:sz w:val="30"/>
          <w:szCs w:val="30"/>
        </w:rPr>
        <w:t>10</w:t>
      </w:r>
      <w:r w:rsidRPr="00450AA7">
        <w:rPr>
          <w:rFonts w:ascii="仿宋" w:eastAsia="仿宋" w:hAnsi="仿宋" w:hint="eastAsia"/>
          <w:sz w:val="30"/>
          <w:szCs w:val="30"/>
        </w:rPr>
        <w:t>日前填报申请表和活动方案。</w:t>
      </w:r>
    </w:p>
    <w:p w14:paraId="583672FC"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㈡</w:t>
      </w:r>
      <w:r>
        <w:rPr>
          <w:rFonts w:ascii="仿宋" w:eastAsia="仿宋" w:hAnsi="仿宋"/>
          <w:sz w:val="30"/>
          <w:szCs w:val="30"/>
        </w:rPr>
        <w:t>全国理性饮酒宣传周活动结束后，请各企业于</w:t>
      </w:r>
      <w:r>
        <w:rPr>
          <w:rFonts w:ascii="仿宋" w:eastAsia="仿宋" w:hAnsi="仿宋" w:hint="eastAsia"/>
          <w:sz w:val="30"/>
          <w:szCs w:val="30"/>
        </w:rPr>
        <w:t>20</w:t>
      </w:r>
      <w:r>
        <w:rPr>
          <w:rFonts w:ascii="仿宋" w:eastAsia="仿宋" w:hAnsi="仿宋"/>
          <w:sz w:val="30"/>
          <w:szCs w:val="30"/>
        </w:rPr>
        <w:t>22</w:t>
      </w:r>
      <w:r>
        <w:rPr>
          <w:rFonts w:ascii="仿宋" w:eastAsia="仿宋" w:hAnsi="仿宋" w:hint="eastAsia"/>
          <w:sz w:val="30"/>
          <w:szCs w:val="30"/>
        </w:rPr>
        <w:t>年1</w:t>
      </w:r>
      <w:r>
        <w:rPr>
          <w:rFonts w:ascii="仿宋" w:eastAsia="仿宋" w:hAnsi="仿宋"/>
          <w:sz w:val="30"/>
          <w:szCs w:val="30"/>
        </w:rPr>
        <w:t>2</w:t>
      </w:r>
      <w:r>
        <w:rPr>
          <w:rFonts w:ascii="仿宋" w:eastAsia="仿宋" w:hAnsi="仿宋" w:hint="eastAsia"/>
          <w:sz w:val="30"/>
          <w:szCs w:val="30"/>
        </w:rPr>
        <w:t>月</w:t>
      </w:r>
      <w:r>
        <w:rPr>
          <w:rFonts w:ascii="仿宋" w:eastAsia="仿宋" w:hAnsi="仿宋"/>
          <w:sz w:val="30"/>
          <w:szCs w:val="30"/>
        </w:rPr>
        <w:t>5</w:t>
      </w:r>
      <w:r>
        <w:rPr>
          <w:rFonts w:ascii="仿宋" w:eastAsia="仿宋" w:hAnsi="仿宋" w:hint="eastAsia"/>
          <w:sz w:val="30"/>
          <w:szCs w:val="30"/>
        </w:rPr>
        <w:t>～</w:t>
      </w:r>
      <w:r>
        <w:rPr>
          <w:rFonts w:ascii="仿宋" w:eastAsia="仿宋" w:hAnsi="仿宋"/>
          <w:sz w:val="30"/>
          <w:szCs w:val="30"/>
        </w:rPr>
        <w:t>20</w:t>
      </w:r>
      <w:r>
        <w:rPr>
          <w:rFonts w:ascii="仿宋" w:eastAsia="仿宋" w:hAnsi="仿宋" w:hint="eastAsia"/>
          <w:sz w:val="30"/>
          <w:szCs w:val="30"/>
        </w:rPr>
        <w:t>日提交活动信息表、总结以及相关图片、影像资料。</w:t>
      </w:r>
    </w:p>
    <w:p w14:paraId="3BE60AFC"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㈢获取全国理性宣传周活动相关资料，请登陆中国酒业协会官方网站（www.cada.cc</w:t>
      </w:r>
      <w:r>
        <w:rPr>
          <w:rFonts w:ascii="仿宋" w:eastAsia="仿宋" w:hAnsi="仿宋"/>
          <w:sz w:val="30"/>
          <w:szCs w:val="30"/>
        </w:rPr>
        <w:t>）</w:t>
      </w:r>
      <w:r>
        <w:rPr>
          <w:rFonts w:ascii="仿宋" w:eastAsia="仿宋" w:hAnsi="仿宋" w:hint="eastAsia"/>
          <w:sz w:val="30"/>
          <w:szCs w:val="30"/>
        </w:rPr>
        <w:t>进行查询和下载。</w:t>
      </w:r>
    </w:p>
    <w:p w14:paraId="03402C6F"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中国酒业协会酒与社会责任促进工作委员会联系方式：</w:t>
      </w:r>
    </w:p>
    <w:p w14:paraId="4FF54B5B"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lastRenderedPageBreak/>
        <w:t>联系人：李琪</w:t>
      </w:r>
    </w:p>
    <w:p w14:paraId="1058C246"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电话：18311075615</w:t>
      </w:r>
    </w:p>
    <w:p w14:paraId="3821A43D"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电子邮箱：chinasao@cada.cc</w:t>
      </w:r>
    </w:p>
    <w:p w14:paraId="7DA68376"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hint="eastAsia"/>
          <w:sz w:val="30"/>
          <w:szCs w:val="30"/>
        </w:rPr>
        <w:t>邮寄地址：北京市</w:t>
      </w:r>
      <w:r>
        <w:rPr>
          <w:rFonts w:ascii="仿宋" w:eastAsia="仿宋" w:hAnsi="仿宋"/>
          <w:sz w:val="30"/>
          <w:szCs w:val="30"/>
        </w:rPr>
        <w:t>朝阳区西坝河西路</w:t>
      </w:r>
      <w:r>
        <w:rPr>
          <w:rFonts w:ascii="仿宋" w:eastAsia="仿宋" w:hAnsi="仿宋" w:hint="eastAsia"/>
          <w:sz w:val="30"/>
          <w:szCs w:val="30"/>
        </w:rPr>
        <w:t>3号楼3层</w:t>
      </w:r>
    </w:p>
    <w:p w14:paraId="780E34C2" w14:textId="77777777" w:rsidR="00EF25D8" w:rsidRDefault="00EF25D8" w:rsidP="00EF25D8">
      <w:pPr>
        <w:spacing w:line="180" w:lineRule="auto"/>
        <w:ind w:firstLineChars="200" w:firstLine="600"/>
        <w:rPr>
          <w:rFonts w:ascii="仿宋" w:eastAsia="仿宋" w:hAnsi="仿宋"/>
          <w:sz w:val="30"/>
          <w:szCs w:val="30"/>
        </w:rPr>
      </w:pPr>
      <w:r>
        <w:rPr>
          <w:rFonts w:ascii="仿宋" w:eastAsia="仿宋" w:hAnsi="仿宋"/>
          <w:sz w:val="30"/>
          <w:szCs w:val="30"/>
        </w:rPr>
        <w:t>邮编：100028</w:t>
      </w:r>
    </w:p>
    <w:p w14:paraId="540AF016" w14:textId="77777777" w:rsidR="00EF25D8" w:rsidRDefault="00EF25D8" w:rsidP="00EF25D8">
      <w:pPr>
        <w:jc w:val="left"/>
        <w:rPr>
          <w:rFonts w:ascii="仿宋" w:eastAsia="仿宋" w:hAnsi="仿宋"/>
          <w:sz w:val="30"/>
          <w:szCs w:val="30"/>
        </w:rPr>
      </w:pPr>
    </w:p>
    <w:p w14:paraId="42A94E57" w14:textId="77777777" w:rsidR="00EF25D8" w:rsidRDefault="00EF25D8" w:rsidP="00EF25D8">
      <w:pPr>
        <w:jc w:val="left"/>
        <w:rPr>
          <w:rFonts w:ascii="仿宋" w:eastAsia="仿宋" w:hAnsi="仿宋"/>
          <w:sz w:val="30"/>
          <w:szCs w:val="30"/>
        </w:rPr>
      </w:pPr>
    </w:p>
    <w:p w14:paraId="742F2AFB" w14:textId="77777777" w:rsidR="00EF25D8" w:rsidRDefault="00EF25D8" w:rsidP="00EF25D8">
      <w:pPr>
        <w:jc w:val="left"/>
        <w:rPr>
          <w:rFonts w:ascii="仿宋" w:eastAsia="仿宋" w:hAnsi="仿宋"/>
          <w:sz w:val="30"/>
          <w:szCs w:val="30"/>
        </w:rPr>
      </w:pPr>
    </w:p>
    <w:p w14:paraId="5090D50C" w14:textId="77777777" w:rsidR="00EF25D8" w:rsidRDefault="00EF25D8" w:rsidP="00EF25D8">
      <w:pPr>
        <w:jc w:val="left"/>
        <w:rPr>
          <w:rFonts w:ascii="仿宋" w:eastAsia="仿宋" w:hAnsi="仿宋"/>
          <w:sz w:val="30"/>
          <w:szCs w:val="30"/>
        </w:rPr>
      </w:pPr>
    </w:p>
    <w:p w14:paraId="5F49FC8F" w14:textId="77777777" w:rsidR="00EF25D8" w:rsidRDefault="00EF25D8" w:rsidP="00EF25D8">
      <w:pPr>
        <w:jc w:val="left"/>
        <w:rPr>
          <w:rFonts w:ascii="仿宋" w:eastAsia="仿宋" w:hAnsi="仿宋"/>
          <w:sz w:val="30"/>
          <w:szCs w:val="30"/>
        </w:rPr>
      </w:pPr>
    </w:p>
    <w:p w14:paraId="346AD391" w14:textId="77777777" w:rsidR="00EF25D8" w:rsidRDefault="00EF25D8" w:rsidP="00EF25D8">
      <w:pPr>
        <w:jc w:val="left"/>
        <w:rPr>
          <w:rFonts w:ascii="仿宋" w:eastAsia="仿宋" w:hAnsi="仿宋"/>
          <w:sz w:val="30"/>
          <w:szCs w:val="30"/>
        </w:rPr>
      </w:pPr>
    </w:p>
    <w:p w14:paraId="01431E72" w14:textId="77777777" w:rsidR="00EF25D8" w:rsidRDefault="00EF25D8" w:rsidP="00EF25D8">
      <w:pPr>
        <w:jc w:val="left"/>
        <w:rPr>
          <w:rFonts w:ascii="仿宋" w:eastAsia="仿宋" w:hAnsi="仿宋"/>
          <w:sz w:val="30"/>
          <w:szCs w:val="30"/>
        </w:rPr>
      </w:pPr>
    </w:p>
    <w:p w14:paraId="06F3BACF" w14:textId="77777777" w:rsidR="00EF25D8" w:rsidRDefault="00EF25D8" w:rsidP="00EF25D8">
      <w:pPr>
        <w:jc w:val="left"/>
        <w:rPr>
          <w:rFonts w:ascii="仿宋" w:eastAsia="仿宋" w:hAnsi="仿宋"/>
          <w:sz w:val="30"/>
          <w:szCs w:val="30"/>
        </w:rPr>
      </w:pPr>
    </w:p>
    <w:p w14:paraId="4F523DF0" w14:textId="77777777" w:rsidR="00EF25D8" w:rsidRDefault="00EF25D8" w:rsidP="00EF25D8">
      <w:pPr>
        <w:jc w:val="left"/>
        <w:rPr>
          <w:rFonts w:ascii="仿宋" w:eastAsia="仿宋" w:hAnsi="仿宋"/>
          <w:sz w:val="30"/>
          <w:szCs w:val="30"/>
        </w:rPr>
      </w:pPr>
    </w:p>
    <w:p w14:paraId="211F0202" w14:textId="77777777" w:rsidR="00EF25D8" w:rsidRDefault="00EF25D8" w:rsidP="00EF25D8">
      <w:pPr>
        <w:jc w:val="left"/>
        <w:rPr>
          <w:rFonts w:ascii="仿宋" w:eastAsia="仿宋" w:hAnsi="仿宋"/>
          <w:sz w:val="30"/>
          <w:szCs w:val="30"/>
        </w:rPr>
      </w:pPr>
    </w:p>
    <w:p w14:paraId="3D9CD268" w14:textId="77777777" w:rsidR="00EF25D8" w:rsidRDefault="00EF25D8" w:rsidP="00EF25D8">
      <w:pPr>
        <w:jc w:val="left"/>
        <w:rPr>
          <w:rFonts w:ascii="仿宋" w:eastAsia="仿宋" w:hAnsi="仿宋"/>
          <w:sz w:val="30"/>
          <w:szCs w:val="30"/>
        </w:rPr>
      </w:pPr>
    </w:p>
    <w:p w14:paraId="4440A4CA" w14:textId="77777777" w:rsidR="00EF25D8" w:rsidRDefault="00EF25D8" w:rsidP="00EF25D8">
      <w:pPr>
        <w:jc w:val="left"/>
        <w:rPr>
          <w:rFonts w:ascii="仿宋" w:eastAsia="仿宋" w:hAnsi="仿宋"/>
          <w:sz w:val="30"/>
          <w:szCs w:val="30"/>
        </w:rPr>
      </w:pPr>
    </w:p>
    <w:p w14:paraId="7EFEBE62" w14:textId="77777777" w:rsidR="00EF25D8" w:rsidRDefault="00EF25D8" w:rsidP="00EF25D8">
      <w:pPr>
        <w:jc w:val="left"/>
        <w:rPr>
          <w:rFonts w:ascii="仿宋" w:eastAsia="仿宋" w:hAnsi="仿宋"/>
          <w:sz w:val="30"/>
          <w:szCs w:val="30"/>
        </w:rPr>
      </w:pPr>
    </w:p>
    <w:p w14:paraId="0DDAB01D" w14:textId="77777777" w:rsidR="00EF25D8" w:rsidRDefault="00EF25D8" w:rsidP="00EF25D8">
      <w:pPr>
        <w:jc w:val="left"/>
        <w:rPr>
          <w:rFonts w:ascii="仿宋" w:eastAsia="仿宋" w:hAnsi="仿宋"/>
          <w:sz w:val="30"/>
          <w:szCs w:val="30"/>
        </w:rPr>
      </w:pPr>
    </w:p>
    <w:p w14:paraId="19A2FB6A" w14:textId="77777777" w:rsidR="00EF25D8" w:rsidRDefault="00EF25D8" w:rsidP="00EF25D8">
      <w:pPr>
        <w:jc w:val="left"/>
        <w:rPr>
          <w:rFonts w:ascii="仿宋" w:eastAsia="仿宋" w:hAnsi="仿宋"/>
          <w:sz w:val="30"/>
          <w:szCs w:val="30"/>
        </w:rPr>
      </w:pPr>
    </w:p>
    <w:p w14:paraId="1C93D1CC" w14:textId="77777777" w:rsidR="00EF25D8" w:rsidRDefault="00EF25D8" w:rsidP="00EF25D8">
      <w:pPr>
        <w:jc w:val="left"/>
        <w:rPr>
          <w:rFonts w:ascii="仿宋" w:eastAsia="仿宋" w:hAnsi="仿宋"/>
          <w:sz w:val="30"/>
          <w:szCs w:val="30"/>
        </w:rPr>
      </w:pPr>
    </w:p>
    <w:p w14:paraId="6DE4531A" w14:textId="77777777" w:rsidR="00EF25D8" w:rsidRDefault="00EF25D8" w:rsidP="00EF25D8">
      <w:pPr>
        <w:jc w:val="left"/>
        <w:rPr>
          <w:rFonts w:ascii="仿宋" w:eastAsia="仿宋" w:hAnsi="仿宋"/>
          <w:sz w:val="30"/>
          <w:szCs w:val="30"/>
        </w:rPr>
      </w:pPr>
    </w:p>
    <w:p w14:paraId="6B54FE09" w14:textId="77777777" w:rsidR="00EF25D8" w:rsidRDefault="00EF25D8" w:rsidP="00EF25D8">
      <w:pPr>
        <w:jc w:val="left"/>
        <w:rPr>
          <w:rFonts w:ascii="仿宋" w:eastAsia="仿宋" w:hAnsi="仿宋"/>
          <w:sz w:val="30"/>
          <w:szCs w:val="30"/>
        </w:rPr>
      </w:pPr>
      <w:r w:rsidRPr="00D84AC0">
        <w:rPr>
          <w:rFonts w:ascii="仿宋" w:eastAsia="仿宋" w:hAnsi="仿宋" w:hint="eastAsia"/>
          <w:sz w:val="30"/>
          <w:szCs w:val="30"/>
        </w:rPr>
        <w:lastRenderedPageBreak/>
        <w:t>附件</w:t>
      </w:r>
      <w:r>
        <w:rPr>
          <w:rFonts w:ascii="仿宋" w:eastAsia="仿宋" w:hAnsi="仿宋" w:hint="eastAsia"/>
          <w:sz w:val="30"/>
          <w:szCs w:val="30"/>
        </w:rPr>
        <w:t>2</w:t>
      </w:r>
    </w:p>
    <w:p w14:paraId="36A28732" w14:textId="77777777" w:rsidR="00EF25D8" w:rsidRDefault="00EF25D8" w:rsidP="00EF25D8">
      <w:pPr>
        <w:jc w:val="center"/>
        <w:rPr>
          <w:rFonts w:asciiTheme="minorEastAsia" w:hAnsiTheme="minorEastAsia"/>
          <w:b/>
          <w:sz w:val="36"/>
          <w:szCs w:val="36"/>
        </w:rPr>
      </w:pPr>
      <w:r>
        <w:rPr>
          <w:rFonts w:asciiTheme="minorEastAsia" w:hAnsiTheme="minorEastAsia" w:hint="eastAsia"/>
          <w:b/>
          <w:sz w:val="36"/>
          <w:szCs w:val="36"/>
        </w:rPr>
        <w:t>20</w:t>
      </w:r>
      <w:r>
        <w:rPr>
          <w:rFonts w:asciiTheme="minorEastAsia" w:hAnsiTheme="minorEastAsia"/>
          <w:b/>
          <w:sz w:val="36"/>
          <w:szCs w:val="36"/>
        </w:rPr>
        <w:t>22</w:t>
      </w:r>
      <w:r w:rsidRPr="00A44429">
        <w:rPr>
          <w:rFonts w:asciiTheme="minorEastAsia" w:hAnsiTheme="minorEastAsia" w:hint="eastAsia"/>
          <w:b/>
          <w:sz w:val="36"/>
          <w:szCs w:val="36"/>
        </w:rPr>
        <w:t>年全国理性饮酒宣传周分会场申报表</w:t>
      </w:r>
    </w:p>
    <w:p w14:paraId="1429609C" w14:textId="77777777" w:rsidR="00EF25D8" w:rsidRPr="00A44429" w:rsidRDefault="00EF25D8" w:rsidP="00EF25D8">
      <w:pPr>
        <w:jc w:val="center"/>
        <w:rPr>
          <w:rFonts w:asciiTheme="minorEastAsia" w:hAnsiTheme="minorEastAsia"/>
          <w:b/>
          <w:szCs w:val="21"/>
        </w:rPr>
      </w:pP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328"/>
        <w:gridCol w:w="692"/>
        <w:gridCol w:w="1523"/>
        <w:gridCol w:w="922"/>
        <w:gridCol w:w="1301"/>
        <w:gridCol w:w="673"/>
        <w:gridCol w:w="1580"/>
      </w:tblGrid>
      <w:tr w:rsidR="00EF25D8" w:rsidRPr="00A44429" w14:paraId="1D3B7E67" w14:textId="77777777" w:rsidTr="000C26E2">
        <w:trPr>
          <w:trHeight w:val="109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126BF32D"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会场地点</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25CC928" w14:textId="77777777" w:rsidR="00EF25D8" w:rsidRPr="00A44429" w:rsidRDefault="00EF25D8" w:rsidP="000C26E2">
            <w:pPr>
              <w:spacing w:line="320" w:lineRule="exact"/>
              <w:jc w:val="center"/>
              <w:rPr>
                <w:rFonts w:ascii="仿宋" w:eastAsia="仿宋" w:hAnsi="仿宋"/>
                <w:sz w:val="30"/>
                <w:szCs w:val="3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4C9DEC21"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单位名称</w:t>
            </w:r>
          </w:p>
        </w:tc>
        <w:tc>
          <w:tcPr>
            <w:tcW w:w="3554" w:type="dxa"/>
            <w:gridSpan w:val="3"/>
            <w:tcBorders>
              <w:top w:val="single" w:sz="4" w:space="0" w:color="auto"/>
              <w:left w:val="single" w:sz="4" w:space="0" w:color="auto"/>
              <w:bottom w:val="single" w:sz="4" w:space="0" w:color="auto"/>
              <w:right w:val="single" w:sz="4" w:space="0" w:color="auto"/>
            </w:tcBorders>
            <w:vAlign w:val="center"/>
            <w:hideMark/>
          </w:tcPr>
          <w:p w14:paraId="61789DB4" w14:textId="77777777" w:rsidR="00EF25D8" w:rsidRPr="00A44429" w:rsidRDefault="00EF25D8" w:rsidP="000C26E2">
            <w:pPr>
              <w:spacing w:line="320" w:lineRule="exact"/>
              <w:rPr>
                <w:rFonts w:ascii="仿宋" w:eastAsia="仿宋" w:hAnsi="仿宋"/>
                <w:sz w:val="30"/>
                <w:szCs w:val="30"/>
              </w:rPr>
            </w:pPr>
            <w:r w:rsidRPr="00A44429">
              <w:rPr>
                <w:rFonts w:ascii="仿宋" w:eastAsia="仿宋" w:hAnsi="仿宋" w:hint="eastAsia"/>
                <w:sz w:val="30"/>
                <w:szCs w:val="30"/>
              </w:rPr>
              <w:t>承办单位：（加盖公章）</w:t>
            </w:r>
          </w:p>
          <w:p w14:paraId="6B46FBEC" w14:textId="77777777" w:rsidR="00EF25D8" w:rsidRPr="00A44429" w:rsidRDefault="00EF25D8" w:rsidP="000C26E2">
            <w:pPr>
              <w:spacing w:line="320" w:lineRule="exact"/>
              <w:rPr>
                <w:rFonts w:ascii="仿宋" w:eastAsia="仿宋" w:hAnsi="仿宋"/>
                <w:sz w:val="30"/>
                <w:szCs w:val="30"/>
              </w:rPr>
            </w:pPr>
            <w:r w:rsidRPr="00A44429">
              <w:rPr>
                <w:rFonts w:ascii="仿宋" w:eastAsia="仿宋" w:hAnsi="仿宋" w:hint="eastAsia"/>
                <w:sz w:val="30"/>
                <w:szCs w:val="30"/>
              </w:rPr>
              <w:t>支持单位（可缺）：</w:t>
            </w:r>
          </w:p>
        </w:tc>
      </w:tr>
      <w:tr w:rsidR="00EF25D8" w:rsidRPr="00A44429" w14:paraId="6DFC976E" w14:textId="77777777" w:rsidTr="000C26E2">
        <w:trPr>
          <w:trHeight w:val="864"/>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0E6CFE07"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负责人</w:t>
            </w:r>
          </w:p>
        </w:tc>
        <w:tc>
          <w:tcPr>
            <w:tcW w:w="1328" w:type="dxa"/>
            <w:tcBorders>
              <w:top w:val="single" w:sz="4" w:space="0" w:color="auto"/>
              <w:left w:val="single" w:sz="4" w:space="0" w:color="auto"/>
              <w:bottom w:val="single" w:sz="4" w:space="0" w:color="auto"/>
              <w:right w:val="single" w:sz="4" w:space="0" w:color="auto"/>
            </w:tcBorders>
            <w:vAlign w:val="center"/>
          </w:tcPr>
          <w:p w14:paraId="065A0666" w14:textId="77777777" w:rsidR="00EF25D8" w:rsidRPr="00A44429" w:rsidRDefault="00EF25D8" w:rsidP="000C26E2">
            <w:pPr>
              <w:spacing w:line="320" w:lineRule="exact"/>
              <w:jc w:val="center"/>
              <w:rPr>
                <w:rFonts w:ascii="仿宋" w:eastAsia="仿宋" w:hAnsi="仿宋"/>
                <w:sz w:val="30"/>
                <w:szCs w:val="30"/>
              </w:rPr>
            </w:pPr>
          </w:p>
        </w:tc>
        <w:tc>
          <w:tcPr>
            <w:tcW w:w="692" w:type="dxa"/>
            <w:tcBorders>
              <w:top w:val="single" w:sz="4" w:space="0" w:color="auto"/>
              <w:left w:val="single" w:sz="4" w:space="0" w:color="auto"/>
              <w:bottom w:val="single" w:sz="4" w:space="0" w:color="auto"/>
              <w:right w:val="single" w:sz="4" w:space="0" w:color="auto"/>
            </w:tcBorders>
            <w:vAlign w:val="center"/>
            <w:hideMark/>
          </w:tcPr>
          <w:p w14:paraId="46B41ED7"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职务</w:t>
            </w:r>
          </w:p>
        </w:tc>
        <w:tc>
          <w:tcPr>
            <w:tcW w:w="1523" w:type="dxa"/>
            <w:tcBorders>
              <w:top w:val="single" w:sz="4" w:space="0" w:color="auto"/>
              <w:left w:val="single" w:sz="4" w:space="0" w:color="auto"/>
              <w:bottom w:val="single" w:sz="4" w:space="0" w:color="auto"/>
              <w:right w:val="single" w:sz="4" w:space="0" w:color="auto"/>
            </w:tcBorders>
            <w:vAlign w:val="center"/>
          </w:tcPr>
          <w:p w14:paraId="07100942" w14:textId="77777777" w:rsidR="00EF25D8" w:rsidRPr="00A44429" w:rsidRDefault="00EF25D8" w:rsidP="000C26E2">
            <w:pPr>
              <w:spacing w:line="320" w:lineRule="exact"/>
              <w:jc w:val="center"/>
              <w:rPr>
                <w:rFonts w:ascii="仿宋" w:eastAsia="仿宋" w:hAnsi="仿宋"/>
                <w:sz w:val="30"/>
                <w:szCs w:val="3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0D3FD2B7"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手机电话</w:t>
            </w:r>
          </w:p>
        </w:tc>
        <w:tc>
          <w:tcPr>
            <w:tcW w:w="1301" w:type="dxa"/>
            <w:tcBorders>
              <w:top w:val="single" w:sz="4" w:space="0" w:color="auto"/>
              <w:left w:val="single" w:sz="4" w:space="0" w:color="auto"/>
              <w:bottom w:val="single" w:sz="4" w:space="0" w:color="auto"/>
              <w:right w:val="single" w:sz="4" w:space="0" w:color="auto"/>
            </w:tcBorders>
            <w:vAlign w:val="center"/>
          </w:tcPr>
          <w:p w14:paraId="6483709F" w14:textId="77777777" w:rsidR="00EF25D8" w:rsidRPr="00A44429" w:rsidRDefault="00EF25D8" w:rsidP="000C26E2">
            <w:pPr>
              <w:spacing w:line="320" w:lineRule="exact"/>
              <w:jc w:val="center"/>
              <w:rPr>
                <w:rFonts w:ascii="仿宋" w:eastAsia="仿宋" w:hAnsi="仿宋"/>
                <w:sz w:val="30"/>
                <w:szCs w:val="30"/>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2184822B"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邮件</w:t>
            </w:r>
          </w:p>
        </w:tc>
        <w:tc>
          <w:tcPr>
            <w:tcW w:w="1580" w:type="dxa"/>
            <w:tcBorders>
              <w:top w:val="single" w:sz="4" w:space="0" w:color="auto"/>
              <w:left w:val="single" w:sz="4" w:space="0" w:color="auto"/>
              <w:bottom w:val="single" w:sz="4" w:space="0" w:color="auto"/>
              <w:right w:val="single" w:sz="4" w:space="0" w:color="auto"/>
            </w:tcBorders>
            <w:vAlign w:val="center"/>
          </w:tcPr>
          <w:p w14:paraId="73826F81" w14:textId="77777777" w:rsidR="00EF25D8" w:rsidRPr="00A44429" w:rsidRDefault="00EF25D8" w:rsidP="000C26E2">
            <w:pPr>
              <w:spacing w:line="320" w:lineRule="exact"/>
              <w:jc w:val="center"/>
              <w:rPr>
                <w:rFonts w:ascii="仿宋" w:eastAsia="仿宋" w:hAnsi="仿宋"/>
                <w:sz w:val="30"/>
                <w:szCs w:val="30"/>
              </w:rPr>
            </w:pPr>
          </w:p>
        </w:tc>
      </w:tr>
      <w:tr w:rsidR="00EF25D8" w:rsidRPr="00A44429" w14:paraId="3F92BE28" w14:textId="77777777" w:rsidTr="000C26E2">
        <w:trPr>
          <w:trHeight w:val="846"/>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0E4A42A3"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联系人</w:t>
            </w:r>
          </w:p>
        </w:tc>
        <w:tc>
          <w:tcPr>
            <w:tcW w:w="1328" w:type="dxa"/>
            <w:tcBorders>
              <w:top w:val="single" w:sz="4" w:space="0" w:color="auto"/>
              <w:left w:val="single" w:sz="4" w:space="0" w:color="auto"/>
              <w:bottom w:val="single" w:sz="4" w:space="0" w:color="auto"/>
              <w:right w:val="single" w:sz="4" w:space="0" w:color="auto"/>
            </w:tcBorders>
            <w:vAlign w:val="center"/>
          </w:tcPr>
          <w:p w14:paraId="51EB1B70" w14:textId="77777777" w:rsidR="00EF25D8" w:rsidRPr="00A44429" w:rsidRDefault="00EF25D8" w:rsidP="000C26E2">
            <w:pPr>
              <w:spacing w:line="320" w:lineRule="exact"/>
              <w:jc w:val="center"/>
              <w:rPr>
                <w:rFonts w:ascii="仿宋" w:eastAsia="仿宋" w:hAnsi="仿宋"/>
                <w:sz w:val="30"/>
                <w:szCs w:val="30"/>
              </w:rPr>
            </w:pPr>
          </w:p>
        </w:tc>
        <w:tc>
          <w:tcPr>
            <w:tcW w:w="692" w:type="dxa"/>
            <w:tcBorders>
              <w:top w:val="single" w:sz="4" w:space="0" w:color="auto"/>
              <w:left w:val="single" w:sz="4" w:space="0" w:color="auto"/>
              <w:bottom w:val="single" w:sz="4" w:space="0" w:color="auto"/>
              <w:right w:val="single" w:sz="4" w:space="0" w:color="auto"/>
            </w:tcBorders>
            <w:vAlign w:val="center"/>
            <w:hideMark/>
          </w:tcPr>
          <w:p w14:paraId="438888AE"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职务</w:t>
            </w:r>
          </w:p>
        </w:tc>
        <w:tc>
          <w:tcPr>
            <w:tcW w:w="1523" w:type="dxa"/>
            <w:tcBorders>
              <w:top w:val="single" w:sz="4" w:space="0" w:color="auto"/>
              <w:left w:val="single" w:sz="4" w:space="0" w:color="auto"/>
              <w:bottom w:val="single" w:sz="4" w:space="0" w:color="auto"/>
              <w:right w:val="single" w:sz="4" w:space="0" w:color="auto"/>
            </w:tcBorders>
            <w:vAlign w:val="center"/>
          </w:tcPr>
          <w:p w14:paraId="67F051C0" w14:textId="77777777" w:rsidR="00EF25D8" w:rsidRPr="00A44429" w:rsidRDefault="00EF25D8" w:rsidP="000C26E2">
            <w:pPr>
              <w:spacing w:line="320" w:lineRule="exact"/>
              <w:jc w:val="center"/>
              <w:rPr>
                <w:rFonts w:ascii="仿宋" w:eastAsia="仿宋" w:hAnsi="仿宋"/>
                <w:sz w:val="30"/>
                <w:szCs w:val="3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097D2B17"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手机电话</w:t>
            </w:r>
          </w:p>
        </w:tc>
        <w:tc>
          <w:tcPr>
            <w:tcW w:w="1301" w:type="dxa"/>
            <w:tcBorders>
              <w:top w:val="single" w:sz="4" w:space="0" w:color="auto"/>
              <w:left w:val="single" w:sz="4" w:space="0" w:color="auto"/>
              <w:bottom w:val="single" w:sz="4" w:space="0" w:color="auto"/>
              <w:right w:val="single" w:sz="4" w:space="0" w:color="auto"/>
            </w:tcBorders>
            <w:vAlign w:val="center"/>
          </w:tcPr>
          <w:p w14:paraId="21EAB9E5" w14:textId="77777777" w:rsidR="00EF25D8" w:rsidRPr="00A44429" w:rsidRDefault="00EF25D8" w:rsidP="000C26E2">
            <w:pPr>
              <w:spacing w:line="320" w:lineRule="exact"/>
              <w:jc w:val="center"/>
              <w:rPr>
                <w:rFonts w:ascii="仿宋" w:eastAsia="仿宋" w:hAnsi="仿宋"/>
                <w:sz w:val="30"/>
                <w:szCs w:val="30"/>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44EA43EF"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邮件</w:t>
            </w:r>
          </w:p>
        </w:tc>
        <w:tc>
          <w:tcPr>
            <w:tcW w:w="1580" w:type="dxa"/>
            <w:tcBorders>
              <w:top w:val="single" w:sz="4" w:space="0" w:color="auto"/>
              <w:left w:val="single" w:sz="4" w:space="0" w:color="auto"/>
              <w:bottom w:val="single" w:sz="4" w:space="0" w:color="auto"/>
              <w:right w:val="single" w:sz="4" w:space="0" w:color="auto"/>
            </w:tcBorders>
            <w:vAlign w:val="center"/>
          </w:tcPr>
          <w:p w14:paraId="6A3CF513" w14:textId="77777777" w:rsidR="00EF25D8" w:rsidRPr="00A44429" w:rsidRDefault="00EF25D8" w:rsidP="000C26E2">
            <w:pPr>
              <w:spacing w:line="320" w:lineRule="exact"/>
              <w:jc w:val="center"/>
              <w:rPr>
                <w:rFonts w:ascii="仿宋" w:eastAsia="仿宋" w:hAnsi="仿宋"/>
                <w:sz w:val="30"/>
                <w:szCs w:val="30"/>
              </w:rPr>
            </w:pPr>
          </w:p>
        </w:tc>
      </w:tr>
      <w:tr w:rsidR="00EF25D8" w:rsidRPr="00A44429" w14:paraId="0880BA80" w14:textId="77777777" w:rsidTr="000C26E2">
        <w:trPr>
          <w:trHeight w:val="627"/>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7B95DFB7" w14:textId="77777777" w:rsidR="00EF25D8" w:rsidRPr="00A44429" w:rsidRDefault="00EF25D8" w:rsidP="000C26E2">
            <w:pPr>
              <w:spacing w:line="400" w:lineRule="exact"/>
              <w:jc w:val="center"/>
              <w:rPr>
                <w:rFonts w:ascii="仿宋" w:eastAsia="仿宋" w:hAnsi="仿宋"/>
                <w:sz w:val="30"/>
                <w:szCs w:val="30"/>
              </w:rPr>
            </w:pPr>
            <w:r w:rsidRPr="00A44429">
              <w:rPr>
                <w:rFonts w:ascii="仿宋" w:eastAsia="仿宋" w:hAnsi="仿宋" w:hint="eastAsia"/>
                <w:sz w:val="30"/>
                <w:szCs w:val="30"/>
              </w:rPr>
              <w:t>活动形式</w:t>
            </w:r>
          </w:p>
        </w:tc>
        <w:tc>
          <w:tcPr>
            <w:tcW w:w="8019" w:type="dxa"/>
            <w:gridSpan w:val="7"/>
            <w:tcBorders>
              <w:top w:val="single" w:sz="4" w:space="0" w:color="auto"/>
              <w:left w:val="single" w:sz="4" w:space="0" w:color="auto"/>
              <w:bottom w:val="single" w:sz="4" w:space="0" w:color="auto"/>
              <w:right w:val="single" w:sz="4" w:space="0" w:color="auto"/>
            </w:tcBorders>
            <w:vAlign w:val="center"/>
            <w:hideMark/>
          </w:tcPr>
          <w:p w14:paraId="3FB471DB" w14:textId="77777777" w:rsidR="00EF25D8" w:rsidRPr="00A44429" w:rsidRDefault="00EF25D8" w:rsidP="000C26E2">
            <w:pPr>
              <w:spacing w:line="400" w:lineRule="exact"/>
              <w:rPr>
                <w:rFonts w:ascii="仿宋" w:eastAsia="仿宋" w:hAnsi="仿宋"/>
                <w:sz w:val="30"/>
                <w:szCs w:val="30"/>
              </w:rPr>
            </w:pPr>
            <w:r w:rsidRPr="00A44429">
              <w:rPr>
                <w:rFonts w:ascii="仿宋" w:eastAsia="仿宋" w:hAnsi="仿宋" w:hint="eastAsia"/>
                <w:sz w:val="30"/>
                <w:szCs w:val="30"/>
              </w:rPr>
              <w:t xml:space="preserve">              </w:t>
            </w:r>
          </w:p>
        </w:tc>
      </w:tr>
      <w:tr w:rsidR="00EF25D8" w:rsidRPr="00A44429" w14:paraId="64F3724D" w14:textId="77777777" w:rsidTr="000C26E2">
        <w:trPr>
          <w:trHeight w:val="245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4D7F6F1B" w14:textId="77777777" w:rsidR="00EF25D8" w:rsidRDefault="00EF25D8" w:rsidP="000C26E2">
            <w:pPr>
              <w:spacing w:line="380" w:lineRule="exact"/>
              <w:rPr>
                <w:rFonts w:ascii="仿宋" w:eastAsia="仿宋" w:hAnsi="仿宋"/>
                <w:sz w:val="30"/>
                <w:szCs w:val="30"/>
              </w:rPr>
            </w:pPr>
            <w:r w:rsidRPr="00A44429">
              <w:rPr>
                <w:rFonts w:ascii="仿宋" w:eastAsia="仿宋" w:hAnsi="仿宋" w:hint="eastAsia"/>
                <w:sz w:val="30"/>
                <w:szCs w:val="30"/>
              </w:rPr>
              <w:t>申报</w:t>
            </w:r>
          </w:p>
          <w:p w14:paraId="2CD637E6" w14:textId="77777777" w:rsidR="00EF25D8" w:rsidRPr="00A44429" w:rsidRDefault="00EF25D8" w:rsidP="000C26E2">
            <w:pPr>
              <w:spacing w:line="380" w:lineRule="exact"/>
              <w:rPr>
                <w:rFonts w:ascii="仿宋" w:eastAsia="仿宋" w:hAnsi="仿宋"/>
                <w:sz w:val="30"/>
                <w:szCs w:val="30"/>
              </w:rPr>
            </w:pPr>
            <w:r w:rsidRPr="00A44429">
              <w:rPr>
                <w:rFonts w:ascii="仿宋" w:eastAsia="仿宋" w:hAnsi="仿宋" w:hint="eastAsia"/>
                <w:sz w:val="30"/>
                <w:szCs w:val="30"/>
              </w:rPr>
              <w:t>陈述</w:t>
            </w:r>
          </w:p>
        </w:tc>
        <w:tc>
          <w:tcPr>
            <w:tcW w:w="8019" w:type="dxa"/>
            <w:gridSpan w:val="7"/>
            <w:tcBorders>
              <w:top w:val="single" w:sz="4" w:space="0" w:color="auto"/>
              <w:left w:val="single" w:sz="4" w:space="0" w:color="auto"/>
              <w:bottom w:val="single" w:sz="4" w:space="0" w:color="auto"/>
              <w:right w:val="single" w:sz="4" w:space="0" w:color="auto"/>
            </w:tcBorders>
            <w:hideMark/>
          </w:tcPr>
          <w:p w14:paraId="312B4B45" w14:textId="77777777" w:rsidR="00EF25D8" w:rsidRPr="00A44429" w:rsidRDefault="00EF25D8" w:rsidP="000C26E2">
            <w:pPr>
              <w:rPr>
                <w:rFonts w:ascii="仿宋" w:eastAsia="仿宋" w:hAnsi="仿宋"/>
                <w:sz w:val="30"/>
                <w:szCs w:val="30"/>
              </w:rPr>
            </w:pPr>
            <w:r w:rsidRPr="00A44429">
              <w:rPr>
                <w:rFonts w:ascii="仿宋" w:eastAsia="仿宋" w:hAnsi="仿宋" w:hint="eastAsia"/>
                <w:sz w:val="30"/>
                <w:szCs w:val="30"/>
              </w:rPr>
              <w:t>简要说明：分会场目的、预期规模、方案可行性及举办单位的办会保障等。</w:t>
            </w:r>
          </w:p>
        </w:tc>
      </w:tr>
      <w:tr w:rsidR="00EF25D8" w:rsidRPr="00A44429" w14:paraId="0233EEEB" w14:textId="77777777" w:rsidTr="000C26E2">
        <w:trPr>
          <w:trHeight w:val="3954"/>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6A74E4D0" w14:textId="77777777" w:rsidR="00EF25D8" w:rsidRDefault="00EF25D8" w:rsidP="000C26E2">
            <w:pPr>
              <w:rPr>
                <w:rFonts w:ascii="仿宋" w:eastAsia="仿宋" w:hAnsi="仿宋"/>
                <w:sz w:val="30"/>
                <w:szCs w:val="30"/>
              </w:rPr>
            </w:pPr>
            <w:r w:rsidRPr="00A44429">
              <w:rPr>
                <w:rFonts w:ascii="仿宋" w:eastAsia="仿宋" w:hAnsi="仿宋" w:hint="eastAsia"/>
                <w:sz w:val="30"/>
                <w:szCs w:val="30"/>
              </w:rPr>
              <w:t>会场</w:t>
            </w:r>
          </w:p>
          <w:p w14:paraId="217AEE89" w14:textId="77777777" w:rsidR="00EF25D8" w:rsidRPr="00A44429" w:rsidRDefault="00EF25D8" w:rsidP="000C26E2">
            <w:pPr>
              <w:rPr>
                <w:rFonts w:ascii="仿宋" w:eastAsia="仿宋" w:hAnsi="仿宋"/>
                <w:sz w:val="30"/>
                <w:szCs w:val="30"/>
              </w:rPr>
            </w:pPr>
            <w:r w:rsidRPr="00A44429">
              <w:rPr>
                <w:rFonts w:ascii="仿宋" w:eastAsia="仿宋" w:hAnsi="仿宋" w:hint="eastAsia"/>
                <w:sz w:val="30"/>
                <w:szCs w:val="30"/>
              </w:rPr>
              <w:t>方案</w:t>
            </w:r>
          </w:p>
        </w:tc>
        <w:tc>
          <w:tcPr>
            <w:tcW w:w="8019" w:type="dxa"/>
            <w:gridSpan w:val="7"/>
            <w:tcBorders>
              <w:top w:val="single" w:sz="4" w:space="0" w:color="auto"/>
              <w:left w:val="single" w:sz="4" w:space="0" w:color="auto"/>
              <w:bottom w:val="single" w:sz="4" w:space="0" w:color="auto"/>
              <w:right w:val="single" w:sz="4" w:space="0" w:color="auto"/>
            </w:tcBorders>
          </w:tcPr>
          <w:p w14:paraId="041DB1A0" w14:textId="77777777" w:rsidR="00EF25D8" w:rsidRPr="00A44429" w:rsidRDefault="00EF25D8" w:rsidP="000C26E2">
            <w:pPr>
              <w:rPr>
                <w:rFonts w:ascii="仿宋" w:eastAsia="仿宋" w:hAnsi="仿宋"/>
                <w:sz w:val="30"/>
                <w:szCs w:val="30"/>
              </w:rPr>
            </w:pPr>
          </w:p>
        </w:tc>
      </w:tr>
      <w:tr w:rsidR="00EF25D8" w:rsidRPr="00A44429" w14:paraId="3F66A7FB" w14:textId="77777777" w:rsidTr="000C26E2">
        <w:trPr>
          <w:trHeight w:val="140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1D614BCB" w14:textId="77777777" w:rsidR="00EF25D8" w:rsidRPr="00A44429" w:rsidRDefault="00EF25D8" w:rsidP="000C26E2">
            <w:pPr>
              <w:spacing w:line="380" w:lineRule="exact"/>
              <w:rPr>
                <w:rFonts w:ascii="仿宋" w:eastAsia="仿宋" w:hAnsi="仿宋"/>
                <w:sz w:val="30"/>
                <w:szCs w:val="30"/>
              </w:rPr>
            </w:pPr>
            <w:r w:rsidRPr="00A44429">
              <w:rPr>
                <w:rFonts w:ascii="仿宋" w:eastAsia="仿宋" w:hAnsi="仿宋" w:hint="eastAsia"/>
                <w:sz w:val="30"/>
                <w:szCs w:val="30"/>
              </w:rPr>
              <w:t>其他</w:t>
            </w:r>
          </w:p>
        </w:tc>
        <w:tc>
          <w:tcPr>
            <w:tcW w:w="8019" w:type="dxa"/>
            <w:gridSpan w:val="7"/>
            <w:tcBorders>
              <w:top w:val="single" w:sz="4" w:space="0" w:color="auto"/>
              <w:left w:val="single" w:sz="4" w:space="0" w:color="auto"/>
              <w:bottom w:val="single" w:sz="4" w:space="0" w:color="auto"/>
              <w:right w:val="single" w:sz="4" w:space="0" w:color="auto"/>
            </w:tcBorders>
            <w:hideMark/>
          </w:tcPr>
          <w:p w14:paraId="38A57AD9" w14:textId="77777777" w:rsidR="00EF25D8" w:rsidRPr="00A44429" w:rsidRDefault="00EF25D8" w:rsidP="000C26E2">
            <w:pPr>
              <w:rPr>
                <w:rFonts w:ascii="仿宋" w:eastAsia="仿宋" w:hAnsi="仿宋"/>
                <w:sz w:val="30"/>
                <w:szCs w:val="30"/>
              </w:rPr>
            </w:pPr>
            <w:r w:rsidRPr="00364EEE">
              <w:rPr>
                <w:rFonts w:ascii="仿宋" w:eastAsia="仿宋" w:hAnsi="仿宋" w:hint="eastAsia"/>
                <w:sz w:val="32"/>
                <w:szCs w:val="30"/>
              </w:rPr>
              <w:t>本表未列出的其他需要支持或特别说明的情况。</w:t>
            </w:r>
          </w:p>
        </w:tc>
      </w:tr>
    </w:tbl>
    <w:p w14:paraId="60471728" w14:textId="77777777" w:rsidR="00EF25D8" w:rsidRDefault="00EF25D8" w:rsidP="00EF25D8">
      <w:pPr>
        <w:spacing w:line="260" w:lineRule="exact"/>
        <w:ind w:leftChars="-337" w:left="-708" w:firstLineChars="176" w:firstLine="493"/>
        <w:rPr>
          <w:rFonts w:ascii="仿宋" w:eastAsia="仿宋" w:hAnsi="仿宋"/>
          <w:sz w:val="28"/>
          <w:szCs w:val="30"/>
        </w:rPr>
      </w:pPr>
    </w:p>
    <w:p w14:paraId="2250449B" w14:textId="77777777" w:rsidR="00EF25D8" w:rsidRPr="00A44429" w:rsidRDefault="00EF25D8" w:rsidP="00EF25D8">
      <w:pPr>
        <w:spacing w:line="320" w:lineRule="exact"/>
        <w:ind w:leftChars="-337" w:left="-708" w:firstLineChars="176" w:firstLine="422"/>
        <w:rPr>
          <w:rFonts w:ascii="仿宋" w:eastAsia="仿宋" w:hAnsi="仿宋"/>
          <w:sz w:val="24"/>
          <w:szCs w:val="30"/>
        </w:rPr>
      </w:pPr>
      <w:r w:rsidRPr="00A44429">
        <w:rPr>
          <w:rFonts w:ascii="仿宋" w:eastAsia="仿宋" w:hAnsi="仿宋" w:hint="eastAsia"/>
          <w:sz w:val="24"/>
          <w:szCs w:val="30"/>
        </w:rPr>
        <w:t xml:space="preserve">备注：1. </w:t>
      </w:r>
      <w:r w:rsidRPr="006A2DC4">
        <w:rPr>
          <w:rFonts w:ascii="仿宋" w:eastAsia="仿宋" w:hAnsi="仿宋" w:hint="eastAsia"/>
          <w:sz w:val="24"/>
          <w:szCs w:val="30"/>
        </w:rPr>
        <w:t>请于</w:t>
      </w:r>
      <w:r>
        <w:rPr>
          <w:rFonts w:ascii="仿宋" w:eastAsia="仿宋" w:hAnsi="仿宋" w:hint="eastAsia"/>
          <w:sz w:val="24"/>
          <w:szCs w:val="30"/>
        </w:rPr>
        <w:t>20</w:t>
      </w:r>
      <w:r>
        <w:rPr>
          <w:rFonts w:ascii="仿宋" w:eastAsia="仿宋" w:hAnsi="仿宋"/>
          <w:sz w:val="24"/>
          <w:szCs w:val="30"/>
        </w:rPr>
        <w:t>22</w:t>
      </w:r>
      <w:r w:rsidRPr="006A2DC4">
        <w:rPr>
          <w:rFonts w:ascii="仿宋" w:eastAsia="仿宋" w:hAnsi="仿宋" w:hint="eastAsia"/>
          <w:sz w:val="24"/>
          <w:szCs w:val="30"/>
        </w:rPr>
        <w:t>年</w:t>
      </w:r>
      <w:r>
        <w:rPr>
          <w:rFonts w:ascii="仿宋" w:eastAsia="仿宋" w:hAnsi="仿宋"/>
          <w:sz w:val="24"/>
          <w:szCs w:val="30"/>
        </w:rPr>
        <w:t>11</w:t>
      </w:r>
      <w:r w:rsidRPr="006A2DC4">
        <w:rPr>
          <w:rFonts w:ascii="仿宋" w:eastAsia="仿宋" w:hAnsi="仿宋" w:hint="eastAsia"/>
          <w:sz w:val="24"/>
          <w:szCs w:val="30"/>
        </w:rPr>
        <w:t>月</w:t>
      </w:r>
      <w:r>
        <w:rPr>
          <w:rFonts w:ascii="仿宋" w:eastAsia="仿宋" w:hAnsi="仿宋"/>
          <w:sz w:val="24"/>
          <w:szCs w:val="30"/>
        </w:rPr>
        <w:t>10</w:t>
      </w:r>
      <w:r w:rsidRPr="006A2DC4">
        <w:rPr>
          <w:rFonts w:ascii="仿宋" w:eastAsia="仿宋" w:hAnsi="仿宋" w:hint="eastAsia"/>
          <w:sz w:val="24"/>
          <w:szCs w:val="30"/>
        </w:rPr>
        <w:t>日前发送至指定邮箱Chinasao@cada.cc</w:t>
      </w:r>
    </w:p>
    <w:p w14:paraId="7C64B76F" w14:textId="77777777" w:rsidR="00EF25D8" w:rsidRDefault="00EF25D8" w:rsidP="00EF25D8">
      <w:pPr>
        <w:spacing w:line="320" w:lineRule="exact"/>
        <w:ind w:firstLineChars="200" w:firstLine="480"/>
        <w:rPr>
          <w:rFonts w:ascii="仿宋" w:eastAsia="仿宋" w:hAnsi="仿宋"/>
          <w:sz w:val="24"/>
          <w:szCs w:val="30"/>
        </w:rPr>
      </w:pPr>
      <w:r w:rsidRPr="00A44429">
        <w:rPr>
          <w:rFonts w:ascii="仿宋" w:eastAsia="仿宋" w:hAnsi="仿宋" w:hint="eastAsia"/>
          <w:sz w:val="24"/>
          <w:szCs w:val="30"/>
        </w:rPr>
        <w:t xml:space="preserve">2. </w:t>
      </w:r>
      <w:r>
        <w:rPr>
          <w:rFonts w:ascii="仿宋" w:eastAsia="仿宋" w:hAnsi="仿宋" w:hint="eastAsia"/>
          <w:sz w:val="24"/>
          <w:szCs w:val="30"/>
        </w:rPr>
        <w:t>分会场</w:t>
      </w:r>
      <w:r w:rsidRPr="00A44429">
        <w:rPr>
          <w:rFonts w:ascii="仿宋" w:eastAsia="仿宋" w:hAnsi="仿宋" w:hint="eastAsia"/>
          <w:sz w:val="24"/>
          <w:szCs w:val="30"/>
        </w:rPr>
        <w:t>方案可另附文</w:t>
      </w:r>
    </w:p>
    <w:p w14:paraId="3EDE2851" w14:textId="77777777" w:rsidR="00EF25D8" w:rsidRDefault="00EF25D8" w:rsidP="00EF25D8">
      <w:pPr>
        <w:jc w:val="left"/>
        <w:rPr>
          <w:rFonts w:ascii="仿宋" w:eastAsia="仿宋" w:hAnsi="仿宋"/>
          <w:sz w:val="30"/>
          <w:szCs w:val="30"/>
        </w:rPr>
      </w:pPr>
      <w:r w:rsidRPr="00D84AC0">
        <w:rPr>
          <w:rFonts w:ascii="仿宋" w:eastAsia="仿宋" w:hAnsi="仿宋" w:hint="eastAsia"/>
          <w:sz w:val="30"/>
          <w:szCs w:val="30"/>
        </w:rPr>
        <w:lastRenderedPageBreak/>
        <w:t>附件</w:t>
      </w:r>
      <w:r>
        <w:rPr>
          <w:rFonts w:ascii="仿宋" w:eastAsia="仿宋" w:hAnsi="仿宋" w:hint="eastAsia"/>
          <w:sz w:val="30"/>
          <w:szCs w:val="30"/>
        </w:rPr>
        <w:t>3</w:t>
      </w:r>
    </w:p>
    <w:p w14:paraId="6BBD832A" w14:textId="77777777" w:rsidR="00EF25D8" w:rsidRDefault="00EF25D8" w:rsidP="00EF25D8">
      <w:pPr>
        <w:jc w:val="center"/>
        <w:rPr>
          <w:rFonts w:asciiTheme="minorEastAsia" w:hAnsiTheme="minorEastAsia"/>
          <w:b/>
          <w:sz w:val="36"/>
          <w:szCs w:val="36"/>
        </w:rPr>
      </w:pPr>
      <w:r>
        <w:rPr>
          <w:rFonts w:asciiTheme="minorEastAsia" w:hAnsiTheme="minorEastAsia" w:hint="eastAsia"/>
          <w:b/>
          <w:sz w:val="36"/>
          <w:szCs w:val="36"/>
        </w:rPr>
        <w:t>20</w:t>
      </w:r>
      <w:r>
        <w:rPr>
          <w:rFonts w:asciiTheme="minorEastAsia" w:hAnsiTheme="minorEastAsia"/>
          <w:b/>
          <w:sz w:val="36"/>
          <w:szCs w:val="36"/>
        </w:rPr>
        <w:t>22</w:t>
      </w:r>
      <w:r w:rsidRPr="00A44429">
        <w:rPr>
          <w:rFonts w:asciiTheme="minorEastAsia" w:hAnsiTheme="minorEastAsia" w:hint="eastAsia"/>
          <w:b/>
          <w:sz w:val="36"/>
          <w:szCs w:val="36"/>
        </w:rPr>
        <w:t>全国理性饮酒宣传周</w:t>
      </w:r>
    </w:p>
    <w:p w14:paraId="605DD6FF" w14:textId="77777777" w:rsidR="00EF25D8" w:rsidRDefault="00EF25D8" w:rsidP="00EF25D8">
      <w:pPr>
        <w:jc w:val="center"/>
        <w:rPr>
          <w:rFonts w:asciiTheme="minorEastAsia" w:hAnsiTheme="minorEastAsia"/>
          <w:b/>
          <w:sz w:val="36"/>
          <w:szCs w:val="36"/>
        </w:rPr>
      </w:pPr>
      <w:r>
        <w:rPr>
          <w:rFonts w:asciiTheme="minorEastAsia" w:hAnsiTheme="minorEastAsia" w:hint="eastAsia"/>
          <w:b/>
          <w:sz w:val="36"/>
          <w:szCs w:val="36"/>
        </w:rPr>
        <w:t>“万店承诺</w:t>
      </w:r>
      <w:r>
        <w:rPr>
          <w:rFonts w:asciiTheme="minorEastAsia" w:hAnsiTheme="minorEastAsia"/>
          <w:b/>
          <w:sz w:val="36"/>
          <w:szCs w:val="36"/>
        </w:rPr>
        <w:t>不向未成年人售酒</w:t>
      </w:r>
      <w:r>
        <w:rPr>
          <w:rFonts w:asciiTheme="minorEastAsia" w:hAnsiTheme="minorEastAsia" w:hint="eastAsia"/>
          <w:b/>
          <w:sz w:val="36"/>
          <w:szCs w:val="36"/>
        </w:rPr>
        <w:t>”活动</w:t>
      </w:r>
      <w:r>
        <w:rPr>
          <w:rFonts w:asciiTheme="minorEastAsia" w:hAnsiTheme="minorEastAsia"/>
          <w:b/>
          <w:sz w:val="36"/>
          <w:szCs w:val="36"/>
        </w:rPr>
        <w:t>申</w:t>
      </w:r>
      <w:r w:rsidRPr="00A44429">
        <w:rPr>
          <w:rFonts w:asciiTheme="minorEastAsia" w:hAnsiTheme="minorEastAsia" w:hint="eastAsia"/>
          <w:b/>
          <w:sz w:val="36"/>
          <w:szCs w:val="36"/>
        </w:rPr>
        <w:t>报表</w:t>
      </w:r>
    </w:p>
    <w:p w14:paraId="0B0DCE7B" w14:textId="77777777" w:rsidR="00EF25D8" w:rsidRPr="00A44429" w:rsidRDefault="00EF25D8" w:rsidP="00EF25D8">
      <w:pPr>
        <w:jc w:val="center"/>
        <w:rPr>
          <w:rFonts w:asciiTheme="minorEastAsia" w:hAnsiTheme="minorEastAsia"/>
          <w:b/>
          <w:szCs w:val="21"/>
        </w:rPr>
      </w:pP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328"/>
        <w:gridCol w:w="692"/>
        <w:gridCol w:w="1523"/>
        <w:gridCol w:w="922"/>
        <w:gridCol w:w="1301"/>
        <w:gridCol w:w="673"/>
        <w:gridCol w:w="1580"/>
      </w:tblGrid>
      <w:tr w:rsidR="00EF25D8" w:rsidRPr="00A44429" w14:paraId="3D4F93FC" w14:textId="77777777" w:rsidTr="000C26E2">
        <w:trPr>
          <w:trHeight w:val="109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2BB6EFFE" w14:textId="77777777" w:rsidR="00EF25D8" w:rsidRPr="00A44429" w:rsidRDefault="00EF25D8" w:rsidP="000C26E2">
            <w:pPr>
              <w:spacing w:line="320" w:lineRule="exact"/>
              <w:jc w:val="center"/>
              <w:rPr>
                <w:rFonts w:ascii="仿宋" w:eastAsia="仿宋" w:hAnsi="仿宋"/>
                <w:sz w:val="30"/>
                <w:szCs w:val="30"/>
              </w:rPr>
            </w:pPr>
            <w:r>
              <w:rPr>
                <w:rFonts w:ascii="仿宋" w:eastAsia="仿宋" w:hAnsi="仿宋" w:hint="eastAsia"/>
                <w:sz w:val="30"/>
                <w:szCs w:val="30"/>
              </w:rPr>
              <w:t>单位</w:t>
            </w:r>
            <w:r>
              <w:rPr>
                <w:rFonts w:ascii="仿宋" w:eastAsia="仿宋" w:hAnsi="仿宋"/>
                <w:sz w:val="30"/>
                <w:szCs w:val="30"/>
              </w:rPr>
              <w:t>名称</w:t>
            </w:r>
          </w:p>
        </w:tc>
        <w:tc>
          <w:tcPr>
            <w:tcW w:w="8019" w:type="dxa"/>
            <w:gridSpan w:val="7"/>
            <w:tcBorders>
              <w:top w:val="single" w:sz="4" w:space="0" w:color="auto"/>
              <w:left w:val="single" w:sz="4" w:space="0" w:color="auto"/>
              <w:bottom w:val="single" w:sz="4" w:space="0" w:color="auto"/>
              <w:right w:val="single" w:sz="4" w:space="0" w:color="auto"/>
            </w:tcBorders>
            <w:vAlign w:val="center"/>
          </w:tcPr>
          <w:p w14:paraId="2421BCAA" w14:textId="77777777" w:rsidR="00EF25D8" w:rsidRPr="00A44429" w:rsidRDefault="00EF25D8" w:rsidP="000C26E2">
            <w:pPr>
              <w:spacing w:line="320" w:lineRule="exact"/>
              <w:rPr>
                <w:rFonts w:ascii="仿宋" w:eastAsia="仿宋" w:hAnsi="仿宋"/>
                <w:sz w:val="30"/>
                <w:szCs w:val="30"/>
              </w:rPr>
            </w:pPr>
          </w:p>
        </w:tc>
      </w:tr>
      <w:tr w:rsidR="00EF25D8" w:rsidRPr="00A44429" w14:paraId="4E004CB2" w14:textId="77777777" w:rsidTr="000C26E2">
        <w:trPr>
          <w:trHeight w:val="864"/>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30ECF64D"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负责人</w:t>
            </w:r>
          </w:p>
        </w:tc>
        <w:tc>
          <w:tcPr>
            <w:tcW w:w="1328" w:type="dxa"/>
            <w:tcBorders>
              <w:top w:val="single" w:sz="4" w:space="0" w:color="auto"/>
              <w:left w:val="single" w:sz="4" w:space="0" w:color="auto"/>
              <w:bottom w:val="single" w:sz="4" w:space="0" w:color="auto"/>
              <w:right w:val="single" w:sz="4" w:space="0" w:color="auto"/>
            </w:tcBorders>
            <w:vAlign w:val="center"/>
          </w:tcPr>
          <w:p w14:paraId="0DB1B3F4" w14:textId="77777777" w:rsidR="00EF25D8" w:rsidRPr="00A44429" w:rsidRDefault="00EF25D8" w:rsidP="000C26E2">
            <w:pPr>
              <w:spacing w:line="320" w:lineRule="exact"/>
              <w:jc w:val="center"/>
              <w:rPr>
                <w:rFonts w:ascii="仿宋" w:eastAsia="仿宋" w:hAnsi="仿宋"/>
                <w:sz w:val="30"/>
                <w:szCs w:val="30"/>
              </w:rPr>
            </w:pPr>
          </w:p>
        </w:tc>
        <w:tc>
          <w:tcPr>
            <w:tcW w:w="692" w:type="dxa"/>
            <w:tcBorders>
              <w:top w:val="single" w:sz="4" w:space="0" w:color="auto"/>
              <w:left w:val="single" w:sz="4" w:space="0" w:color="auto"/>
              <w:bottom w:val="single" w:sz="4" w:space="0" w:color="auto"/>
              <w:right w:val="single" w:sz="4" w:space="0" w:color="auto"/>
            </w:tcBorders>
            <w:vAlign w:val="center"/>
            <w:hideMark/>
          </w:tcPr>
          <w:p w14:paraId="75515228"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职务</w:t>
            </w:r>
          </w:p>
        </w:tc>
        <w:tc>
          <w:tcPr>
            <w:tcW w:w="1523" w:type="dxa"/>
            <w:tcBorders>
              <w:top w:val="single" w:sz="4" w:space="0" w:color="auto"/>
              <w:left w:val="single" w:sz="4" w:space="0" w:color="auto"/>
              <w:bottom w:val="single" w:sz="4" w:space="0" w:color="auto"/>
              <w:right w:val="single" w:sz="4" w:space="0" w:color="auto"/>
            </w:tcBorders>
            <w:vAlign w:val="center"/>
          </w:tcPr>
          <w:p w14:paraId="4BC9C36A" w14:textId="77777777" w:rsidR="00EF25D8" w:rsidRPr="00A44429" w:rsidRDefault="00EF25D8" w:rsidP="000C26E2">
            <w:pPr>
              <w:spacing w:line="320" w:lineRule="exact"/>
              <w:jc w:val="center"/>
              <w:rPr>
                <w:rFonts w:ascii="仿宋" w:eastAsia="仿宋" w:hAnsi="仿宋"/>
                <w:sz w:val="30"/>
                <w:szCs w:val="3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165A8F27"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手机电话</w:t>
            </w:r>
          </w:p>
        </w:tc>
        <w:tc>
          <w:tcPr>
            <w:tcW w:w="1301" w:type="dxa"/>
            <w:tcBorders>
              <w:top w:val="single" w:sz="4" w:space="0" w:color="auto"/>
              <w:left w:val="single" w:sz="4" w:space="0" w:color="auto"/>
              <w:bottom w:val="single" w:sz="4" w:space="0" w:color="auto"/>
              <w:right w:val="single" w:sz="4" w:space="0" w:color="auto"/>
            </w:tcBorders>
            <w:vAlign w:val="center"/>
          </w:tcPr>
          <w:p w14:paraId="2B32963F" w14:textId="77777777" w:rsidR="00EF25D8" w:rsidRPr="00A44429" w:rsidRDefault="00EF25D8" w:rsidP="000C26E2">
            <w:pPr>
              <w:spacing w:line="320" w:lineRule="exact"/>
              <w:jc w:val="center"/>
              <w:rPr>
                <w:rFonts w:ascii="仿宋" w:eastAsia="仿宋" w:hAnsi="仿宋"/>
                <w:sz w:val="30"/>
                <w:szCs w:val="30"/>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4EBAC8E0"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邮件</w:t>
            </w:r>
          </w:p>
        </w:tc>
        <w:tc>
          <w:tcPr>
            <w:tcW w:w="1580" w:type="dxa"/>
            <w:tcBorders>
              <w:top w:val="single" w:sz="4" w:space="0" w:color="auto"/>
              <w:left w:val="single" w:sz="4" w:space="0" w:color="auto"/>
              <w:bottom w:val="single" w:sz="4" w:space="0" w:color="auto"/>
              <w:right w:val="single" w:sz="4" w:space="0" w:color="auto"/>
            </w:tcBorders>
            <w:vAlign w:val="center"/>
          </w:tcPr>
          <w:p w14:paraId="6EB918FB" w14:textId="77777777" w:rsidR="00EF25D8" w:rsidRPr="00A44429" w:rsidRDefault="00EF25D8" w:rsidP="000C26E2">
            <w:pPr>
              <w:spacing w:line="320" w:lineRule="exact"/>
              <w:jc w:val="center"/>
              <w:rPr>
                <w:rFonts w:ascii="仿宋" w:eastAsia="仿宋" w:hAnsi="仿宋"/>
                <w:sz w:val="30"/>
                <w:szCs w:val="30"/>
              </w:rPr>
            </w:pPr>
          </w:p>
        </w:tc>
      </w:tr>
      <w:tr w:rsidR="00EF25D8" w:rsidRPr="00A44429" w14:paraId="4ECFCFF5" w14:textId="77777777" w:rsidTr="000C26E2">
        <w:trPr>
          <w:trHeight w:val="846"/>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7C8B17B6"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联系人</w:t>
            </w:r>
          </w:p>
        </w:tc>
        <w:tc>
          <w:tcPr>
            <w:tcW w:w="1328" w:type="dxa"/>
            <w:tcBorders>
              <w:top w:val="single" w:sz="4" w:space="0" w:color="auto"/>
              <w:left w:val="single" w:sz="4" w:space="0" w:color="auto"/>
              <w:bottom w:val="single" w:sz="4" w:space="0" w:color="auto"/>
              <w:right w:val="single" w:sz="4" w:space="0" w:color="auto"/>
            </w:tcBorders>
            <w:vAlign w:val="center"/>
          </w:tcPr>
          <w:p w14:paraId="7F199328" w14:textId="77777777" w:rsidR="00EF25D8" w:rsidRPr="00A44429" w:rsidRDefault="00EF25D8" w:rsidP="000C26E2">
            <w:pPr>
              <w:spacing w:line="320" w:lineRule="exact"/>
              <w:jc w:val="center"/>
              <w:rPr>
                <w:rFonts w:ascii="仿宋" w:eastAsia="仿宋" w:hAnsi="仿宋"/>
                <w:sz w:val="30"/>
                <w:szCs w:val="30"/>
              </w:rPr>
            </w:pPr>
          </w:p>
        </w:tc>
        <w:tc>
          <w:tcPr>
            <w:tcW w:w="692" w:type="dxa"/>
            <w:tcBorders>
              <w:top w:val="single" w:sz="4" w:space="0" w:color="auto"/>
              <w:left w:val="single" w:sz="4" w:space="0" w:color="auto"/>
              <w:bottom w:val="single" w:sz="4" w:space="0" w:color="auto"/>
              <w:right w:val="single" w:sz="4" w:space="0" w:color="auto"/>
            </w:tcBorders>
            <w:vAlign w:val="center"/>
            <w:hideMark/>
          </w:tcPr>
          <w:p w14:paraId="132F510E"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职务</w:t>
            </w:r>
          </w:p>
        </w:tc>
        <w:tc>
          <w:tcPr>
            <w:tcW w:w="1523" w:type="dxa"/>
            <w:tcBorders>
              <w:top w:val="single" w:sz="4" w:space="0" w:color="auto"/>
              <w:left w:val="single" w:sz="4" w:space="0" w:color="auto"/>
              <w:bottom w:val="single" w:sz="4" w:space="0" w:color="auto"/>
              <w:right w:val="single" w:sz="4" w:space="0" w:color="auto"/>
            </w:tcBorders>
            <w:vAlign w:val="center"/>
          </w:tcPr>
          <w:p w14:paraId="194552BE" w14:textId="77777777" w:rsidR="00EF25D8" w:rsidRPr="00A44429" w:rsidRDefault="00EF25D8" w:rsidP="000C26E2">
            <w:pPr>
              <w:spacing w:line="320" w:lineRule="exact"/>
              <w:jc w:val="center"/>
              <w:rPr>
                <w:rFonts w:ascii="仿宋" w:eastAsia="仿宋" w:hAnsi="仿宋"/>
                <w:sz w:val="30"/>
                <w:szCs w:val="3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1383EF89"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手机电话</w:t>
            </w:r>
          </w:p>
        </w:tc>
        <w:tc>
          <w:tcPr>
            <w:tcW w:w="1301" w:type="dxa"/>
            <w:tcBorders>
              <w:top w:val="single" w:sz="4" w:space="0" w:color="auto"/>
              <w:left w:val="single" w:sz="4" w:space="0" w:color="auto"/>
              <w:bottom w:val="single" w:sz="4" w:space="0" w:color="auto"/>
              <w:right w:val="single" w:sz="4" w:space="0" w:color="auto"/>
            </w:tcBorders>
            <w:vAlign w:val="center"/>
          </w:tcPr>
          <w:p w14:paraId="47890A33" w14:textId="77777777" w:rsidR="00EF25D8" w:rsidRPr="00A44429" w:rsidRDefault="00EF25D8" w:rsidP="000C26E2">
            <w:pPr>
              <w:spacing w:line="320" w:lineRule="exact"/>
              <w:jc w:val="center"/>
              <w:rPr>
                <w:rFonts w:ascii="仿宋" w:eastAsia="仿宋" w:hAnsi="仿宋"/>
                <w:sz w:val="30"/>
                <w:szCs w:val="30"/>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6F591F8A" w14:textId="77777777" w:rsidR="00EF25D8" w:rsidRPr="00A44429" w:rsidRDefault="00EF25D8" w:rsidP="000C26E2">
            <w:pPr>
              <w:spacing w:line="320" w:lineRule="exact"/>
              <w:jc w:val="center"/>
              <w:rPr>
                <w:rFonts w:ascii="仿宋" w:eastAsia="仿宋" w:hAnsi="仿宋"/>
                <w:sz w:val="30"/>
                <w:szCs w:val="30"/>
              </w:rPr>
            </w:pPr>
            <w:r w:rsidRPr="00A44429">
              <w:rPr>
                <w:rFonts w:ascii="仿宋" w:eastAsia="仿宋" w:hAnsi="仿宋" w:hint="eastAsia"/>
                <w:sz w:val="30"/>
                <w:szCs w:val="30"/>
              </w:rPr>
              <w:t>邮件</w:t>
            </w:r>
          </w:p>
        </w:tc>
        <w:tc>
          <w:tcPr>
            <w:tcW w:w="1580" w:type="dxa"/>
            <w:tcBorders>
              <w:top w:val="single" w:sz="4" w:space="0" w:color="auto"/>
              <w:left w:val="single" w:sz="4" w:space="0" w:color="auto"/>
              <w:bottom w:val="single" w:sz="4" w:space="0" w:color="auto"/>
              <w:right w:val="single" w:sz="4" w:space="0" w:color="auto"/>
            </w:tcBorders>
            <w:vAlign w:val="center"/>
          </w:tcPr>
          <w:p w14:paraId="491BE93E" w14:textId="77777777" w:rsidR="00EF25D8" w:rsidRPr="00A44429" w:rsidRDefault="00EF25D8" w:rsidP="000C26E2">
            <w:pPr>
              <w:spacing w:line="320" w:lineRule="exact"/>
              <w:jc w:val="center"/>
              <w:rPr>
                <w:rFonts w:ascii="仿宋" w:eastAsia="仿宋" w:hAnsi="仿宋"/>
                <w:sz w:val="30"/>
                <w:szCs w:val="30"/>
              </w:rPr>
            </w:pPr>
          </w:p>
        </w:tc>
      </w:tr>
      <w:tr w:rsidR="00EF25D8" w:rsidRPr="00A44429" w14:paraId="2B6F6443" w14:textId="77777777" w:rsidTr="000C26E2">
        <w:trPr>
          <w:trHeight w:val="627"/>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1569BB14" w14:textId="77777777" w:rsidR="00EF25D8" w:rsidRPr="00A44429" w:rsidRDefault="00EF25D8" w:rsidP="000C26E2">
            <w:pPr>
              <w:spacing w:line="400" w:lineRule="exact"/>
              <w:jc w:val="center"/>
              <w:rPr>
                <w:rFonts w:ascii="仿宋" w:eastAsia="仿宋" w:hAnsi="仿宋"/>
                <w:sz w:val="30"/>
                <w:szCs w:val="30"/>
              </w:rPr>
            </w:pPr>
            <w:r>
              <w:rPr>
                <w:rFonts w:ascii="仿宋" w:eastAsia="仿宋" w:hAnsi="仿宋" w:hint="eastAsia"/>
                <w:sz w:val="30"/>
                <w:szCs w:val="30"/>
              </w:rPr>
              <w:t>门店数量</w:t>
            </w:r>
          </w:p>
        </w:tc>
        <w:tc>
          <w:tcPr>
            <w:tcW w:w="8019" w:type="dxa"/>
            <w:gridSpan w:val="7"/>
            <w:tcBorders>
              <w:top w:val="single" w:sz="4" w:space="0" w:color="auto"/>
              <w:left w:val="single" w:sz="4" w:space="0" w:color="auto"/>
              <w:bottom w:val="single" w:sz="4" w:space="0" w:color="auto"/>
              <w:right w:val="single" w:sz="4" w:space="0" w:color="auto"/>
            </w:tcBorders>
            <w:vAlign w:val="center"/>
            <w:hideMark/>
          </w:tcPr>
          <w:p w14:paraId="143AB646" w14:textId="77777777" w:rsidR="00EF25D8" w:rsidRPr="00A44429" w:rsidRDefault="00EF25D8" w:rsidP="000C26E2">
            <w:pPr>
              <w:spacing w:line="400" w:lineRule="exact"/>
              <w:rPr>
                <w:rFonts w:ascii="仿宋" w:eastAsia="仿宋" w:hAnsi="仿宋"/>
                <w:sz w:val="30"/>
                <w:szCs w:val="30"/>
              </w:rPr>
            </w:pPr>
            <w:r w:rsidRPr="00A44429">
              <w:rPr>
                <w:rFonts w:ascii="仿宋" w:eastAsia="仿宋" w:hAnsi="仿宋" w:hint="eastAsia"/>
                <w:sz w:val="30"/>
                <w:szCs w:val="30"/>
              </w:rPr>
              <w:t xml:space="preserve">              </w:t>
            </w:r>
          </w:p>
        </w:tc>
      </w:tr>
      <w:tr w:rsidR="00EF25D8" w:rsidRPr="00A44429" w14:paraId="3A2C5012" w14:textId="77777777" w:rsidTr="000C26E2">
        <w:trPr>
          <w:trHeight w:val="245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6B662718" w14:textId="77777777" w:rsidR="00EF25D8" w:rsidRPr="00A44429" w:rsidRDefault="00EF25D8" w:rsidP="000C26E2">
            <w:pPr>
              <w:spacing w:line="400" w:lineRule="exact"/>
              <w:jc w:val="center"/>
              <w:rPr>
                <w:rFonts w:ascii="仿宋" w:eastAsia="仿宋" w:hAnsi="仿宋"/>
                <w:sz w:val="30"/>
                <w:szCs w:val="30"/>
              </w:rPr>
            </w:pPr>
            <w:r>
              <w:rPr>
                <w:rFonts w:ascii="仿宋" w:eastAsia="仿宋" w:hAnsi="仿宋" w:hint="eastAsia"/>
                <w:sz w:val="30"/>
                <w:szCs w:val="30"/>
              </w:rPr>
              <w:t>收货</w:t>
            </w:r>
            <w:r>
              <w:rPr>
                <w:rFonts w:ascii="仿宋" w:eastAsia="仿宋" w:hAnsi="仿宋"/>
                <w:sz w:val="30"/>
                <w:szCs w:val="30"/>
              </w:rPr>
              <w:t>地址</w:t>
            </w:r>
          </w:p>
        </w:tc>
        <w:tc>
          <w:tcPr>
            <w:tcW w:w="8019" w:type="dxa"/>
            <w:gridSpan w:val="7"/>
            <w:tcBorders>
              <w:top w:val="single" w:sz="4" w:space="0" w:color="auto"/>
              <w:left w:val="single" w:sz="4" w:space="0" w:color="auto"/>
              <w:bottom w:val="single" w:sz="4" w:space="0" w:color="auto"/>
              <w:right w:val="single" w:sz="4" w:space="0" w:color="auto"/>
            </w:tcBorders>
            <w:hideMark/>
          </w:tcPr>
          <w:p w14:paraId="48F6ABDE" w14:textId="77777777" w:rsidR="00EF25D8" w:rsidRPr="00A44429" w:rsidRDefault="00EF25D8" w:rsidP="000C26E2">
            <w:pPr>
              <w:rPr>
                <w:rFonts w:ascii="仿宋" w:eastAsia="仿宋" w:hAnsi="仿宋"/>
                <w:sz w:val="30"/>
                <w:szCs w:val="30"/>
              </w:rPr>
            </w:pPr>
          </w:p>
        </w:tc>
      </w:tr>
      <w:tr w:rsidR="00EF25D8" w:rsidRPr="00A44429" w14:paraId="4508C954" w14:textId="77777777" w:rsidTr="000C26E2">
        <w:trPr>
          <w:trHeight w:val="1403"/>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51089602" w14:textId="77777777" w:rsidR="00EF25D8" w:rsidRPr="00A44429" w:rsidRDefault="00EF25D8" w:rsidP="000C26E2">
            <w:pPr>
              <w:spacing w:line="380" w:lineRule="exact"/>
              <w:rPr>
                <w:rFonts w:ascii="仿宋" w:eastAsia="仿宋" w:hAnsi="仿宋"/>
                <w:sz w:val="30"/>
                <w:szCs w:val="30"/>
              </w:rPr>
            </w:pPr>
            <w:r w:rsidRPr="00A44429">
              <w:rPr>
                <w:rFonts w:ascii="仿宋" w:eastAsia="仿宋" w:hAnsi="仿宋" w:hint="eastAsia"/>
                <w:sz w:val="30"/>
                <w:szCs w:val="30"/>
              </w:rPr>
              <w:t>其他</w:t>
            </w:r>
          </w:p>
        </w:tc>
        <w:tc>
          <w:tcPr>
            <w:tcW w:w="8019" w:type="dxa"/>
            <w:gridSpan w:val="7"/>
            <w:tcBorders>
              <w:top w:val="single" w:sz="4" w:space="0" w:color="auto"/>
              <w:left w:val="single" w:sz="4" w:space="0" w:color="auto"/>
              <w:bottom w:val="single" w:sz="4" w:space="0" w:color="auto"/>
              <w:right w:val="single" w:sz="4" w:space="0" w:color="auto"/>
            </w:tcBorders>
            <w:hideMark/>
          </w:tcPr>
          <w:p w14:paraId="516FB1E7" w14:textId="77777777" w:rsidR="00EF25D8" w:rsidRPr="00A44429" w:rsidRDefault="00EF25D8" w:rsidP="000C26E2">
            <w:pPr>
              <w:rPr>
                <w:rFonts w:ascii="仿宋" w:eastAsia="仿宋" w:hAnsi="仿宋"/>
                <w:sz w:val="30"/>
                <w:szCs w:val="30"/>
              </w:rPr>
            </w:pPr>
            <w:r w:rsidRPr="00364EEE">
              <w:rPr>
                <w:rFonts w:ascii="仿宋" w:eastAsia="仿宋" w:hAnsi="仿宋" w:hint="eastAsia"/>
                <w:sz w:val="32"/>
                <w:szCs w:val="30"/>
              </w:rPr>
              <w:t>本表未列出的其他需要支持或特别说明的情况。</w:t>
            </w:r>
          </w:p>
        </w:tc>
      </w:tr>
    </w:tbl>
    <w:p w14:paraId="7D207042" w14:textId="77777777" w:rsidR="00EF25D8" w:rsidRDefault="00EF25D8" w:rsidP="00EF25D8">
      <w:pPr>
        <w:spacing w:line="320" w:lineRule="exact"/>
        <w:ind w:leftChars="-337" w:left="-708" w:firstLineChars="176" w:firstLine="422"/>
        <w:rPr>
          <w:rFonts w:ascii="仿宋" w:eastAsia="仿宋" w:hAnsi="仿宋"/>
          <w:sz w:val="24"/>
          <w:szCs w:val="30"/>
        </w:rPr>
      </w:pPr>
    </w:p>
    <w:p w14:paraId="607F7E86" w14:textId="77777777" w:rsidR="00EF25D8" w:rsidRPr="00A44429" w:rsidRDefault="00EF25D8" w:rsidP="00EF25D8">
      <w:pPr>
        <w:spacing w:line="320" w:lineRule="exact"/>
        <w:ind w:leftChars="-337" w:left="-708" w:firstLineChars="176" w:firstLine="422"/>
        <w:rPr>
          <w:rFonts w:ascii="仿宋" w:eastAsia="仿宋" w:hAnsi="仿宋"/>
          <w:sz w:val="24"/>
          <w:szCs w:val="30"/>
        </w:rPr>
      </w:pPr>
      <w:r w:rsidRPr="00A44429">
        <w:rPr>
          <w:rFonts w:ascii="仿宋" w:eastAsia="仿宋" w:hAnsi="仿宋" w:hint="eastAsia"/>
          <w:sz w:val="24"/>
          <w:szCs w:val="30"/>
        </w:rPr>
        <w:t>备注：</w:t>
      </w:r>
      <w:r w:rsidRPr="006A2DC4">
        <w:rPr>
          <w:rFonts w:ascii="仿宋" w:eastAsia="仿宋" w:hAnsi="仿宋" w:hint="eastAsia"/>
          <w:sz w:val="24"/>
          <w:szCs w:val="30"/>
        </w:rPr>
        <w:t>请于</w:t>
      </w:r>
      <w:r>
        <w:rPr>
          <w:rFonts w:ascii="仿宋" w:eastAsia="仿宋" w:hAnsi="仿宋" w:hint="eastAsia"/>
          <w:sz w:val="24"/>
          <w:szCs w:val="30"/>
        </w:rPr>
        <w:t>20</w:t>
      </w:r>
      <w:r>
        <w:rPr>
          <w:rFonts w:ascii="仿宋" w:eastAsia="仿宋" w:hAnsi="仿宋"/>
          <w:sz w:val="24"/>
          <w:szCs w:val="30"/>
        </w:rPr>
        <w:t>22</w:t>
      </w:r>
      <w:r w:rsidRPr="006A2DC4">
        <w:rPr>
          <w:rFonts w:ascii="仿宋" w:eastAsia="仿宋" w:hAnsi="仿宋" w:hint="eastAsia"/>
          <w:sz w:val="24"/>
          <w:szCs w:val="30"/>
        </w:rPr>
        <w:t>年</w:t>
      </w:r>
      <w:r>
        <w:rPr>
          <w:rFonts w:ascii="仿宋" w:eastAsia="仿宋" w:hAnsi="仿宋"/>
          <w:sz w:val="24"/>
          <w:szCs w:val="30"/>
        </w:rPr>
        <w:t>11</w:t>
      </w:r>
      <w:r w:rsidRPr="006A2DC4">
        <w:rPr>
          <w:rFonts w:ascii="仿宋" w:eastAsia="仿宋" w:hAnsi="仿宋" w:hint="eastAsia"/>
          <w:sz w:val="24"/>
          <w:szCs w:val="30"/>
        </w:rPr>
        <w:t>月</w:t>
      </w:r>
      <w:r>
        <w:rPr>
          <w:rFonts w:ascii="仿宋" w:eastAsia="仿宋" w:hAnsi="仿宋"/>
          <w:sz w:val="24"/>
          <w:szCs w:val="30"/>
        </w:rPr>
        <w:t>10</w:t>
      </w:r>
      <w:r w:rsidRPr="006A2DC4">
        <w:rPr>
          <w:rFonts w:ascii="仿宋" w:eastAsia="仿宋" w:hAnsi="仿宋" w:hint="eastAsia"/>
          <w:sz w:val="24"/>
          <w:szCs w:val="30"/>
        </w:rPr>
        <w:t>日前发送至指定邮箱Chinasao@cada.cc</w:t>
      </w:r>
    </w:p>
    <w:p w14:paraId="1625BFE9" w14:textId="77777777" w:rsidR="00EF25D8" w:rsidRDefault="00EF25D8" w:rsidP="00EF25D8">
      <w:pPr>
        <w:spacing w:line="320" w:lineRule="exact"/>
        <w:ind w:firstLineChars="200" w:firstLine="480"/>
        <w:rPr>
          <w:rFonts w:ascii="仿宋" w:eastAsia="仿宋" w:hAnsi="仿宋"/>
          <w:sz w:val="24"/>
          <w:szCs w:val="30"/>
        </w:rPr>
      </w:pPr>
    </w:p>
    <w:p w14:paraId="41401055" w14:textId="77777777" w:rsidR="00EF25D8" w:rsidRPr="00A30174" w:rsidRDefault="00EF25D8" w:rsidP="00EF25D8">
      <w:pPr>
        <w:spacing w:line="320" w:lineRule="exact"/>
        <w:rPr>
          <w:rFonts w:ascii="仿宋" w:eastAsia="仿宋" w:hAnsi="仿宋"/>
          <w:sz w:val="24"/>
          <w:szCs w:val="30"/>
        </w:rPr>
      </w:pPr>
    </w:p>
    <w:p w14:paraId="4FB51953" w14:textId="77777777" w:rsidR="00BD5D5A" w:rsidRPr="00EF25D8" w:rsidRDefault="00BD5D5A"/>
    <w:sectPr w:rsidR="00BD5D5A" w:rsidRPr="00EF25D8" w:rsidSect="00604E4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B083B"/>
    <w:multiLevelType w:val="hybridMultilevel"/>
    <w:tmpl w:val="01268BF4"/>
    <w:lvl w:ilvl="0" w:tplc="402ADEAC">
      <w:start w:val="2"/>
      <w:numFmt w:val="ideographEnclosedCircle"/>
      <w:lvlText w:val="%1"/>
      <w:lvlJc w:val="left"/>
      <w:pPr>
        <w:ind w:left="962" w:hanging="360"/>
      </w:pPr>
      <w:rPr>
        <w:rFonts w:hint="default"/>
        <w:b/>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15:restartNumberingAfterBreak="0">
    <w:nsid w:val="20B31FC4"/>
    <w:multiLevelType w:val="hybridMultilevel"/>
    <w:tmpl w:val="6F4C40EA"/>
    <w:lvl w:ilvl="0" w:tplc="04090013">
      <w:start w:val="1"/>
      <w:numFmt w:val="chineseCountingThousand"/>
      <w:lvlText w:val="%1、"/>
      <w:lvlJc w:val="left"/>
      <w:pPr>
        <w:ind w:left="360" w:hanging="360"/>
      </w:pPr>
      <w:rPr>
        <w:rFonts w:hint="default"/>
      </w:rPr>
    </w:lvl>
    <w:lvl w:ilvl="1" w:tplc="04090017">
      <w:start w:val="1"/>
      <w:numFmt w:val="chineseCountingThousand"/>
      <w:lvlText w:val="(%2)"/>
      <w:lvlJc w:val="left"/>
      <w:pPr>
        <w:ind w:left="840" w:hanging="420"/>
      </w:pPr>
    </w:lvl>
    <w:lvl w:ilvl="2" w:tplc="0409000F">
      <w:start w:val="1"/>
      <w:numFmt w:val="decimal"/>
      <w:lvlText w:val="%3."/>
      <w:lvlJc w:val="lef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BF9072DC">
      <w:start w:val="7"/>
      <w:numFmt w:val="decimalEnclosedFullstop"/>
      <w:lvlText w:val="%6"/>
      <w:lvlJc w:val="left"/>
      <w:pPr>
        <w:ind w:left="1500" w:firstLine="600"/>
      </w:pPr>
      <w:rPr>
        <w:rFonts w:hint="default"/>
      </w:r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6DE7894"/>
    <w:multiLevelType w:val="hybridMultilevel"/>
    <w:tmpl w:val="19F8C6F8"/>
    <w:lvl w:ilvl="0" w:tplc="6276A4D6">
      <w:start w:val="1"/>
      <w:numFmt w:val="decimalEnclosedFullstop"/>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15:restartNumberingAfterBreak="0">
    <w:nsid w:val="475D7977"/>
    <w:multiLevelType w:val="hybridMultilevel"/>
    <w:tmpl w:val="F2B80546"/>
    <w:lvl w:ilvl="0" w:tplc="D2B855EE">
      <w:start w:val="10"/>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1002D01"/>
    <w:multiLevelType w:val="hybridMultilevel"/>
    <w:tmpl w:val="B576E3FC"/>
    <w:lvl w:ilvl="0" w:tplc="FAA07D1A">
      <w:start w:val="1"/>
      <w:numFmt w:val="ideographEnclosedCircle"/>
      <w:lvlText w:val="%1"/>
      <w:lvlJc w:val="left"/>
      <w:pPr>
        <w:ind w:left="962" w:hanging="36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5" w15:restartNumberingAfterBreak="0">
    <w:nsid w:val="51DF2488"/>
    <w:multiLevelType w:val="hybridMultilevel"/>
    <w:tmpl w:val="C4B00858"/>
    <w:lvl w:ilvl="0" w:tplc="95B49B28">
      <w:start w:val="1"/>
      <w:numFmt w:val="ideographEnclosedCircle"/>
      <w:lvlText w:val="%1"/>
      <w:lvlJc w:val="left"/>
      <w:pPr>
        <w:ind w:left="962" w:hanging="36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15:restartNumberingAfterBreak="0">
    <w:nsid w:val="557A69B6"/>
    <w:multiLevelType w:val="hybridMultilevel"/>
    <w:tmpl w:val="E3748BB4"/>
    <w:lvl w:ilvl="0" w:tplc="C4686EA4">
      <w:start w:val="1"/>
      <w:numFmt w:val="decimalEnclosedFullstop"/>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7" w15:restartNumberingAfterBreak="0">
    <w:nsid w:val="6C12360E"/>
    <w:multiLevelType w:val="hybridMultilevel"/>
    <w:tmpl w:val="6A42E962"/>
    <w:lvl w:ilvl="0" w:tplc="89FE59AA">
      <w:start w:val="1"/>
      <w:numFmt w:val="decimalEnclosedFullstop"/>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16cid:durableId="1371419871">
    <w:abstractNumId w:val="1"/>
  </w:num>
  <w:num w:numId="2" w16cid:durableId="459080435">
    <w:abstractNumId w:val="0"/>
  </w:num>
  <w:num w:numId="3" w16cid:durableId="1368944266">
    <w:abstractNumId w:val="4"/>
  </w:num>
  <w:num w:numId="4" w16cid:durableId="7828000">
    <w:abstractNumId w:val="2"/>
  </w:num>
  <w:num w:numId="5" w16cid:durableId="56630052">
    <w:abstractNumId w:val="5"/>
  </w:num>
  <w:num w:numId="6" w16cid:durableId="1848861166">
    <w:abstractNumId w:val="7"/>
  </w:num>
  <w:num w:numId="7" w16cid:durableId="1120421897">
    <w:abstractNumId w:val="6"/>
  </w:num>
  <w:num w:numId="8" w16cid:durableId="1400252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5D8"/>
    <w:rsid w:val="00BD5D5A"/>
    <w:rsid w:val="00EF2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980A"/>
  <w15:chartTrackingRefBased/>
  <w15:docId w15:val="{96652890-BFE5-4096-AE60-3F28FF09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5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25D8"/>
    <w:pPr>
      <w:ind w:firstLineChars="200" w:firstLine="420"/>
    </w:pPr>
  </w:style>
  <w:style w:type="paragraph" w:customStyle="1" w:styleId="Default">
    <w:name w:val="Default"/>
    <w:rsid w:val="00EF25D8"/>
    <w:pPr>
      <w:widowControl w:val="0"/>
      <w:autoSpaceDE w:val="0"/>
      <w:autoSpaceDN w:val="0"/>
      <w:adjustRightInd w:val="0"/>
    </w:pPr>
    <w:rPr>
      <w:rFonts w:ascii="Calibri" w:eastAsia="宋体"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744</Words>
  <Characters>4243</Characters>
  <Application>Microsoft Office Word</Application>
  <DocSecurity>0</DocSecurity>
  <Lines>35</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吴</dc:creator>
  <cp:keywords/>
  <dc:description/>
  <cp:lastModifiedBy>吴 吴</cp:lastModifiedBy>
  <cp:revision>1</cp:revision>
  <dcterms:created xsi:type="dcterms:W3CDTF">2022-11-05T02:55:00Z</dcterms:created>
  <dcterms:modified xsi:type="dcterms:W3CDTF">2022-11-05T02:55:00Z</dcterms:modified>
</cp:coreProperties>
</file>